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02" w:rsidRPr="00B87D1B" w:rsidRDefault="007430BB" w:rsidP="007430BB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20202" w:rsidRPr="00B87D1B">
        <w:rPr>
          <w:b/>
          <w:sz w:val="28"/>
          <w:szCs w:val="28"/>
        </w:rPr>
        <w:t xml:space="preserve">orkforce Alliance of </w:t>
      </w:r>
      <w:proofErr w:type="gramStart"/>
      <w:r w:rsidR="00320202" w:rsidRPr="00B87D1B">
        <w:rPr>
          <w:b/>
          <w:sz w:val="28"/>
          <w:szCs w:val="28"/>
        </w:rPr>
        <w:t>South Central</w:t>
      </w:r>
      <w:proofErr w:type="gramEnd"/>
      <w:r w:rsidR="00320202" w:rsidRPr="00B87D1B">
        <w:rPr>
          <w:b/>
          <w:sz w:val="28"/>
          <w:szCs w:val="28"/>
        </w:rPr>
        <w:t xml:space="preserve"> Kansas</w:t>
      </w:r>
    </w:p>
    <w:p w:rsidR="00E35906" w:rsidRPr="00B87D1B" w:rsidRDefault="00320202" w:rsidP="00311E2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87D1B">
        <w:rPr>
          <w:b/>
          <w:sz w:val="28"/>
          <w:szCs w:val="28"/>
        </w:rPr>
        <w:t>Priority of Service Policy</w:t>
      </w:r>
    </w:p>
    <w:p w:rsidR="00952B07" w:rsidRDefault="00952B07" w:rsidP="00311E2E">
      <w:pPr>
        <w:spacing w:line="276" w:lineRule="auto"/>
      </w:pPr>
      <w:bookmarkStart w:id="0" w:name="_GoBack"/>
      <w:bookmarkEnd w:id="0"/>
    </w:p>
    <w:p w:rsidR="007730A6" w:rsidRDefault="00952B07" w:rsidP="00311E2E">
      <w:pPr>
        <w:spacing w:line="276" w:lineRule="auto"/>
      </w:pPr>
      <w:r w:rsidRPr="007730A6">
        <w:rPr>
          <w:b/>
        </w:rPr>
        <w:t>Background</w:t>
      </w:r>
      <w:r w:rsidR="002060AA">
        <w:t xml:space="preserve">:  </w:t>
      </w:r>
      <w:r w:rsidR="00495A43">
        <w:t>Section 134</w:t>
      </w:r>
      <w:r w:rsidR="004F6E13">
        <w:t xml:space="preserve"> of WIOA</w:t>
      </w:r>
      <w:r>
        <w:t xml:space="preserve"> specifies that</w:t>
      </w:r>
      <w:r w:rsidR="00495A43">
        <w:t xml:space="preserve"> priority will be given to recipients of public assistance, other low-income individuals, and individuals who are basic skills deficient.</w:t>
      </w:r>
      <w:r w:rsidR="00D42E95">
        <w:t xml:space="preserve">  </w:t>
      </w:r>
    </w:p>
    <w:p w:rsidR="007730A6" w:rsidRDefault="007730A6" w:rsidP="00311E2E">
      <w:pPr>
        <w:spacing w:line="276" w:lineRule="auto"/>
      </w:pPr>
    </w:p>
    <w:p w:rsidR="007730A6" w:rsidRPr="006F16C0" w:rsidRDefault="007730A6" w:rsidP="00311E2E">
      <w:pPr>
        <w:spacing w:line="276" w:lineRule="auto"/>
      </w:pPr>
      <w:r w:rsidRPr="007730A6">
        <w:rPr>
          <w:b/>
        </w:rPr>
        <w:t>Policy:</w:t>
      </w:r>
      <w:r w:rsidR="00E72EE1">
        <w:t xml:space="preserve"> </w:t>
      </w:r>
      <w:r w:rsidR="004F6E13">
        <w:t xml:space="preserve">Priority of Service for </w:t>
      </w:r>
      <w:r w:rsidR="004A1AD3">
        <w:t xml:space="preserve">individualized </w:t>
      </w:r>
      <w:r w:rsidR="004F6E13">
        <w:t>career and training services in LAIV shall be given</w:t>
      </w:r>
      <w:r w:rsidRPr="006F16C0">
        <w:t xml:space="preserve"> </w:t>
      </w:r>
      <w:r w:rsidR="004A1AD3">
        <w:t xml:space="preserve">to the following </w:t>
      </w:r>
      <w:r w:rsidR="00D42E95">
        <w:t xml:space="preserve">populations </w:t>
      </w:r>
      <w:r w:rsidRPr="006F16C0">
        <w:t>as follows:</w:t>
      </w:r>
    </w:p>
    <w:p w:rsidR="00155420" w:rsidRPr="00A1289F" w:rsidRDefault="00155420" w:rsidP="00311E2E">
      <w:pPr>
        <w:numPr>
          <w:ilvl w:val="0"/>
          <w:numId w:val="5"/>
        </w:numPr>
        <w:spacing w:line="276" w:lineRule="auto"/>
        <w:rPr>
          <w:b/>
        </w:rPr>
      </w:pPr>
      <w:r w:rsidRPr="00A1289F">
        <w:t>Receives or is a member of a family who is receiving or in the past six months has received SNAP,  TANF, Supplemental Security Income</w:t>
      </w:r>
      <w:r w:rsidR="00052F1B">
        <w:t>,</w:t>
      </w:r>
      <w:r w:rsidRPr="00A1289F">
        <w:t xml:space="preserve"> or state or local income based public assistance</w:t>
      </w:r>
    </w:p>
    <w:p w:rsidR="00155420" w:rsidRPr="00A1289F" w:rsidRDefault="00052F1B" w:rsidP="00311E2E">
      <w:pPr>
        <w:numPr>
          <w:ilvl w:val="0"/>
          <w:numId w:val="5"/>
        </w:numPr>
        <w:spacing w:line="276" w:lineRule="auto"/>
      </w:pPr>
      <w:r>
        <w:t>Member of</w:t>
      </w:r>
      <w:r w:rsidR="00155420" w:rsidRPr="00A1289F">
        <w:t xml:space="preserve"> a family </w:t>
      </w:r>
      <w:r>
        <w:t xml:space="preserve">with a total family income that </w:t>
      </w:r>
      <w:r w:rsidR="00155420" w:rsidRPr="00A1289F">
        <w:t>does not exceed the poverty line or 70% of the lower living standard income level</w:t>
      </w:r>
    </w:p>
    <w:p w:rsidR="00155420" w:rsidRPr="00A1289F" w:rsidRDefault="00155420" w:rsidP="00311E2E">
      <w:pPr>
        <w:numPr>
          <w:ilvl w:val="0"/>
          <w:numId w:val="5"/>
        </w:numPr>
        <w:spacing w:line="276" w:lineRule="auto"/>
      </w:pPr>
      <w:r w:rsidRPr="00A1289F">
        <w:t>Homeless</w:t>
      </w:r>
    </w:p>
    <w:p w:rsidR="00674D06" w:rsidRDefault="00155420" w:rsidP="00311E2E">
      <w:pPr>
        <w:numPr>
          <w:ilvl w:val="0"/>
          <w:numId w:val="5"/>
        </w:numPr>
        <w:spacing w:line="276" w:lineRule="auto"/>
      </w:pPr>
      <w:r w:rsidRPr="00A1289F">
        <w:t xml:space="preserve">Individual with a disability whose own income </w:t>
      </w:r>
      <w:r w:rsidR="00C3216D">
        <w:t>does not exceed the poverty line or 70% of the lower living standard income level,</w:t>
      </w:r>
      <w:r w:rsidRPr="00A1289F">
        <w:t xml:space="preserve"> but who is a member of</w:t>
      </w:r>
      <w:r w:rsidR="00C3216D">
        <w:t xml:space="preserve"> a</w:t>
      </w:r>
      <w:r w:rsidRPr="00A1289F">
        <w:t xml:space="preserve"> family whose income does not meet the requirements</w:t>
      </w:r>
    </w:p>
    <w:p w:rsidR="007730A6" w:rsidRDefault="00C3216D" w:rsidP="004F6E13">
      <w:pPr>
        <w:numPr>
          <w:ilvl w:val="0"/>
          <w:numId w:val="5"/>
        </w:numPr>
        <w:spacing w:line="276" w:lineRule="auto"/>
      </w:pPr>
      <w:r>
        <w:t xml:space="preserve">Basic skills deficient defined as: </w:t>
      </w:r>
      <w:r w:rsidR="00674D06">
        <w:t xml:space="preserve">An individual who is unable to compute or solve problems, or read, write, or speak English, at a </w:t>
      </w:r>
      <w:r w:rsidR="00492613">
        <w:t>level necessary to function on the</w:t>
      </w:r>
      <w:r w:rsidR="00674D06">
        <w:t xml:space="preserve"> job, in the individual’s family, or in society</w:t>
      </w:r>
    </w:p>
    <w:p w:rsidR="002B104C" w:rsidRDefault="002B104C" w:rsidP="002B104C">
      <w:pPr>
        <w:spacing w:line="276" w:lineRule="auto"/>
        <w:ind w:left="720"/>
      </w:pPr>
    </w:p>
    <w:p w:rsidR="004A1AD3" w:rsidRDefault="004A1AD3" w:rsidP="004A1AD3">
      <w:pPr>
        <w:spacing w:line="276" w:lineRule="auto"/>
      </w:pPr>
      <w:r>
        <w:t>Priority shall be provided in the following order:</w:t>
      </w:r>
    </w:p>
    <w:p w:rsidR="004A1AD3" w:rsidRDefault="004A1AD3" w:rsidP="004A1AD3">
      <w:pPr>
        <w:pStyle w:val="ListParagraph"/>
        <w:numPr>
          <w:ilvl w:val="0"/>
          <w:numId w:val="6"/>
        </w:numPr>
        <w:spacing w:line="276" w:lineRule="auto"/>
      </w:pPr>
      <w:r>
        <w:t xml:space="preserve">First, to veterans and eligible spouses who are included in the </w:t>
      </w:r>
      <w:r w:rsidR="00D42E95">
        <w:t xml:space="preserve">priority </w:t>
      </w:r>
      <w:r>
        <w:t xml:space="preserve">populations listed above.  This means that veterans and eligible spouses who </w:t>
      </w:r>
      <w:r w:rsidR="009B621E">
        <w:t>are included in the population</w:t>
      </w:r>
      <w:r w:rsidR="00D42E95">
        <w:t>s</w:t>
      </w:r>
      <w:r w:rsidR="009B621E">
        <w:t xml:space="preserve"> listed above </w:t>
      </w:r>
      <w:r>
        <w:t>receive first priority</w:t>
      </w:r>
      <w:r w:rsidR="009B621E">
        <w:t>.</w:t>
      </w:r>
    </w:p>
    <w:p w:rsidR="009B621E" w:rsidRDefault="004A1AD3" w:rsidP="004A1AD3">
      <w:pPr>
        <w:pStyle w:val="ListParagraph"/>
        <w:numPr>
          <w:ilvl w:val="0"/>
          <w:numId w:val="6"/>
        </w:numPr>
        <w:spacing w:line="276" w:lineRule="auto"/>
      </w:pPr>
      <w:r>
        <w:t xml:space="preserve">Second, to individuals who are not veterans or eligible spouses who are included in </w:t>
      </w:r>
      <w:r w:rsidR="009B621E">
        <w:t>populations listed above.</w:t>
      </w:r>
    </w:p>
    <w:p w:rsidR="004A1AD3" w:rsidRPr="006F16C0" w:rsidRDefault="009B621E" w:rsidP="004A1AD3">
      <w:pPr>
        <w:pStyle w:val="ListParagraph"/>
        <w:numPr>
          <w:ilvl w:val="0"/>
          <w:numId w:val="6"/>
        </w:numPr>
        <w:spacing w:line="276" w:lineRule="auto"/>
      </w:pPr>
      <w:r>
        <w:t>Third, to veterans and eligible spouses who are not included in one of populations listed above.</w:t>
      </w:r>
      <w:r w:rsidR="004A1AD3">
        <w:t xml:space="preserve"> </w:t>
      </w:r>
    </w:p>
    <w:p w:rsidR="002C670A" w:rsidRDefault="002C670A" w:rsidP="00311E2E">
      <w:pPr>
        <w:spacing w:line="276" w:lineRule="auto"/>
      </w:pPr>
    </w:p>
    <w:p w:rsidR="006F16C0" w:rsidRDefault="006B0519" w:rsidP="00311E2E">
      <w:pPr>
        <w:spacing w:line="276" w:lineRule="auto"/>
      </w:pPr>
      <w:r>
        <w:t>At a minimum 75% of participants</w:t>
      </w:r>
      <w:r w:rsidR="007430BB">
        <w:t xml:space="preserve"> receiving individualized career services or training services in the </w:t>
      </w:r>
      <w:r>
        <w:t xml:space="preserve">WIOA </w:t>
      </w:r>
      <w:r w:rsidR="007430BB">
        <w:t xml:space="preserve">Adult program shall meet one of the priority populations listed or veteran’s priority.  </w:t>
      </w:r>
      <w:r w:rsidR="006F16C0">
        <w:t xml:space="preserve">Definitions and documentation requirements regarding Priority of Service are found in </w:t>
      </w:r>
      <w:r w:rsidR="002C670A">
        <w:t>the Priority of Service Supporting Documentation Requirements Protocol.</w:t>
      </w:r>
    </w:p>
    <w:p w:rsidR="001D495C" w:rsidRDefault="001D495C" w:rsidP="00311E2E">
      <w:pPr>
        <w:spacing w:line="276" w:lineRule="auto"/>
      </w:pPr>
    </w:p>
    <w:p w:rsidR="001D495C" w:rsidRPr="00554D77" w:rsidRDefault="001D495C" w:rsidP="00311E2E">
      <w:pPr>
        <w:spacing w:line="276" w:lineRule="auto"/>
      </w:pPr>
      <w:r w:rsidRPr="00C62B9A">
        <w:t>This policy applies only to the WI</w:t>
      </w:r>
      <w:r w:rsidR="00495A43" w:rsidRPr="00C62B9A">
        <w:t>O</w:t>
      </w:r>
      <w:r w:rsidRPr="00C62B9A">
        <w:t xml:space="preserve">A Adult Program. </w:t>
      </w:r>
      <w:r>
        <w:t>Other funding streams or programs are not subject to Priority of Service det</w:t>
      </w:r>
      <w:r w:rsidR="00DE2EF3">
        <w:t>e</w:t>
      </w:r>
      <w:r w:rsidR="002C670A">
        <w:t>rminations by WIOA.</w:t>
      </w:r>
    </w:p>
    <w:sectPr w:rsidR="001D495C" w:rsidRPr="00554D77" w:rsidSect="007430BB">
      <w:headerReference w:type="default" r:id="rId7"/>
      <w:footerReference w:type="default" r:id="rId8"/>
      <w:pgSz w:w="12240" w:h="15840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82" w:rsidRDefault="000A6982">
      <w:r>
        <w:separator/>
      </w:r>
    </w:p>
  </w:endnote>
  <w:endnote w:type="continuationSeparator" w:id="0">
    <w:p w:rsidR="000A6982" w:rsidRDefault="000A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EF" w:rsidRDefault="00A82BEF" w:rsidP="002060AA">
    <w:pPr>
      <w:jc w:val="center"/>
      <w:rPr>
        <w:bCs/>
        <w:sz w:val="16"/>
        <w:szCs w:val="16"/>
      </w:rPr>
    </w:pPr>
    <w:r w:rsidRPr="00FB74ED">
      <w:rPr>
        <w:sz w:val="16"/>
        <w:szCs w:val="16"/>
      </w:rPr>
      <w:t xml:space="preserve">Page </w:t>
    </w:r>
    <w:r w:rsidRPr="00FB74ED">
      <w:rPr>
        <w:sz w:val="16"/>
        <w:szCs w:val="16"/>
      </w:rPr>
      <w:fldChar w:fldCharType="begin"/>
    </w:r>
    <w:r w:rsidRPr="00FB74ED">
      <w:rPr>
        <w:sz w:val="16"/>
        <w:szCs w:val="16"/>
      </w:rPr>
      <w:instrText xml:space="preserve"> PAGE </w:instrText>
    </w:r>
    <w:r w:rsidRPr="00FB74ED">
      <w:rPr>
        <w:sz w:val="16"/>
        <w:szCs w:val="16"/>
      </w:rPr>
      <w:fldChar w:fldCharType="separate"/>
    </w:r>
    <w:r w:rsidR="006D5913">
      <w:rPr>
        <w:noProof/>
        <w:sz w:val="16"/>
        <w:szCs w:val="16"/>
      </w:rPr>
      <w:t>1</w:t>
    </w:r>
    <w:r w:rsidRPr="00FB74ED">
      <w:rPr>
        <w:sz w:val="16"/>
        <w:szCs w:val="16"/>
      </w:rPr>
      <w:fldChar w:fldCharType="end"/>
    </w:r>
    <w:r w:rsidRPr="00FB74ED">
      <w:rPr>
        <w:sz w:val="16"/>
        <w:szCs w:val="16"/>
      </w:rPr>
      <w:t xml:space="preserve"> of </w:t>
    </w:r>
    <w:r w:rsidRPr="00FB74ED">
      <w:rPr>
        <w:sz w:val="16"/>
        <w:szCs w:val="16"/>
      </w:rPr>
      <w:fldChar w:fldCharType="begin"/>
    </w:r>
    <w:r w:rsidRPr="00FB74ED">
      <w:rPr>
        <w:sz w:val="16"/>
        <w:szCs w:val="16"/>
      </w:rPr>
      <w:instrText xml:space="preserve"> NUMPAGES  </w:instrText>
    </w:r>
    <w:r w:rsidRPr="00FB74ED">
      <w:rPr>
        <w:sz w:val="16"/>
        <w:szCs w:val="16"/>
      </w:rPr>
      <w:fldChar w:fldCharType="separate"/>
    </w:r>
    <w:r w:rsidR="006D5913">
      <w:rPr>
        <w:noProof/>
        <w:sz w:val="16"/>
        <w:szCs w:val="16"/>
      </w:rPr>
      <w:t>1</w:t>
    </w:r>
    <w:r w:rsidRPr="00FB74ED">
      <w:rPr>
        <w:sz w:val="16"/>
        <w:szCs w:val="16"/>
      </w:rPr>
      <w:fldChar w:fldCharType="end"/>
    </w:r>
  </w:p>
  <w:p w:rsidR="006D5913" w:rsidRPr="00EA19CA" w:rsidRDefault="006D5913" w:rsidP="007430BB">
    <w:pPr>
      <w:pStyle w:val="BodyText"/>
      <w:spacing w:after="0"/>
    </w:pPr>
    <w:r w:rsidRPr="00EA19CA">
      <w:t>“Equal Opportunity Employer/Program - Auxiliary aids and services are available upon request to individuals with disabilities. Any individual with a disability may request accommodations by contacting the Disability Resource Coordinator at the Workforce Centers, 316-771-680</w:t>
    </w:r>
    <w:r>
      <w:t>0, TDD: 711 or 1-800-766-3777</w:t>
    </w:r>
    <w:r w:rsidRPr="00EA19CA">
      <w:t>”</w:t>
    </w:r>
  </w:p>
  <w:p w:rsidR="00A82BEF" w:rsidRPr="002060AA" w:rsidRDefault="006D5913" w:rsidP="002060AA">
    <w:pPr>
      <w:spacing w:line="192" w:lineRule="auto"/>
      <w:jc w:val="center"/>
      <w:rPr>
        <w:b/>
        <w:bCs/>
        <w:sz w:val="16"/>
        <w:szCs w:val="16"/>
      </w:rPr>
    </w:pPr>
    <w:r w:rsidRPr="006D5913">
      <w:rPr>
        <w:noProof/>
        <w:color w:val="1F497D"/>
      </w:rPr>
      <w:drawing>
        <wp:inline distT="0" distB="0" distL="0" distR="0">
          <wp:extent cx="3543300" cy="2190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82" w:rsidRDefault="000A6982">
      <w:r>
        <w:separator/>
      </w:r>
    </w:p>
  </w:footnote>
  <w:footnote w:type="continuationSeparator" w:id="0">
    <w:p w:rsidR="000A6982" w:rsidRDefault="000A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EF" w:rsidRDefault="00A82BEF">
    <w:pPr>
      <w:pStyle w:val="Header"/>
    </w:pPr>
    <w:r>
      <w:t>Title: Priority of Service Policy</w:t>
    </w:r>
  </w:p>
  <w:p w:rsidR="00A82BEF" w:rsidRDefault="004F6E13">
    <w:pPr>
      <w:pStyle w:val="Header"/>
    </w:pPr>
    <w:r>
      <w:t xml:space="preserve">Date:  Revised </w:t>
    </w:r>
    <w:r w:rsidR="00D36797">
      <w:t>May 12,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C96"/>
    <w:multiLevelType w:val="hybridMultilevel"/>
    <w:tmpl w:val="38568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F5774"/>
    <w:multiLevelType w:val="hybridMultilevel"/>
    <w:tmpl w:val="70F8731E"/>
    <w:lvl w:ilvl="0" w:tplc="D67864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E77"/>
    <w:multiLevelType w:val="hybridMultilevel"/>
    <w:tmpl w:val="3226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4D2B"/>
    <w:multiLevelType w:val="hybridMultilevel"/>
    <w:tmpl w:val="5274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14F17"/>
    <w:multiLevelType w:val="hybridMultilevel"/>
    <w:tmpl w:val="B5D41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1E661F"/>
    <w:multiLevelType w:val="hybridMultilevel"/>
    <w:tmpl w:val="DD20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0noW8gg478pQfed/KOQ4gSKUEC9P1OO8JAKjImb/OiILnUkcMiB/cQ/to8cmSzk/Q4WHfEFdH6HSTDCsX++1w==" w:salt="A2ByVffuDedCqtwBJ6naE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06"/>
    <w:rsid w:val="0002078D"/>
    <w:rsid w:val="0004393A"/>
    <w:rsid w:val="00052F1B"/>
    <w:rsid w:val="00060903"/>
    <w:rsid w:val="000630C2"/>
    <w:rsid w:val="000A6982"/>
    <w:rsid w:val="000E19A4"/>
    <w:rsid w:val="0011110D"/>
    <w:rsid w:val="0013677F"/>
    <w:rsid w:val="00153642"/>
    <w:rsid w:val="00155420"/>
    <w:rsid w:val="00180FFE"/>
    <w:rsid w:val="001D495C"/>
    <w:rsid w:val="001F0B08"/>
    <w:rsid w:val="001F1545"/>
    <w:rsid w:val="002060AA"/>
    <w:rsid w:val="00225A49"/>
    <w:rsid w:val="002929B2"/>
    <w:rsid w:val="002A5C89"/>
    <w:rsid w:val="002B104C"/>
    <w:rsid w:val="002B5123"/>
    <w:rsid w:val="002C670A"/>
    <w:rsid w:val="00311E2E"/>
    <w:rsid w:val="00320202"/>
    <w:rsid w:val="00336B19"/>
    <w:rsid w:val="00392B2B"/>
    <w:rsid w:val="00404489"/>
    <w:rsid w:val="00421BA4"/>
    <w:rsid w:val="00492613"/>
    <w:rsid w:val="00495A43"/>
    <w:rsid w:val="004A169D"/>
    <w:rsid w:val="004A1AD3"/>
    <w:rsid w:val="004A24E5"/>
    <w:rsid w:val="004B70BA"/>
    <w:rsid w:val="004E56A1"/>
    <w:rsid w:val="004F6E13"/>
    <w:rsid w:val="00516074"/>
    <w:rsid w:val="00554D77"/>
    <w:rsid w:val="00555EAE"/>
    <w:rsid w:val="00586926"/>
    <w:rsid w:val="00591C50"/>
    <w:rsid w:val="005D2FED"/>
    <w:rsid w:val="005F1D35"/>
    <w:rsid w:val="0062047E"/>
    <w:rsid w:val="00655F69"/>
    <w:rsid w:val="006623C1"/>
    <w:rsid w:val="00674D06"/>
    <w:rsid w:val="006828E2"/>
    <w:rsid w:val="00684A6F"/>
    <w:rsid w:val="00693F96"/>
    <w:rsid w:val="006B0519"/>
    <w:rsid w:val="006D5913"/>
    <w:rsid w:val="006E1E19"/>
    <w:rsid w:val="006F16C0"/>
    <w:rsid w:val="00722BD8"/>
    <w:rsid w:val="007430BB"/>
    <w:rsid w:val="00753309"/>
    <w:rsid w:val="007730A6"/>
    <w:rsid w:val="007748B0"/>
    <w:rsid w:val="00867C3A"/>
    <w:rsid w:val="00883B3F"/>
    <w:rsid w:val="008863AD"/>
    <w:rsid w:val="00934F47"/>
    <w:rsid w:val="00952B07"/>
    <w:rsid w:val="0096758E"/>
    <w:rsid w:val="009752CD"/>
    <w:rsid w:val="009B621E"/>
    <w:rsid w:val="009D6DF8"/>
    <w:rsid w:val="00A82BEF"/>
    <w:rsid w:val="00A978E7"/>
    <w:rsid w:val="00B8684C"/>
    <w:rsid w:val="00B87D1B"/>
    <w:rsid w:val="00BA0D2B"/>
    <w:rsid w:val="00C3216D"/>
    <w:rsid w:val="00C62B9A"/>
    <w:rsid w:val="00C806D7"/>
    <w:rsid w:val="00CD0F9D"/>
    <w:rsid w:val="00D05800"/>
    <w:rsid w:val="00D36797"/>
    <w:rsid w:val="00D42E95"/>
    <w:rsid w:val="00D55D32"/>
    <w:rsid w:val="00DA2831"/>
    <w:rsid w:val="00DD50C9"/>
    <w:rsid w:val="00DE2EF3"/>
    <w:rsid w:val="00E17003"/>
    <w:rsid w:val="00E35906"/>
    <w:rsid w:val="00E72EE1"/>
    <w:rsid w:val="00F25649"/>
    <w:rsid w:val="00F31661"/>
    <w:rsid w:val="00F70E56"/>
    <w:rsid w:val="00F72A71"/>
    <w:rsid w:val="00F9194B"/>
    <w:rsid w:val="00FE104D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7F6C9"/>
  <w15:docId w15:val="{9C73CCBA-6FD2-4DA8-B83C-988A906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B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B0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869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5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F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D5913"/>
    <w:pPr>
      <w:spacing w:after="200" w:line="276" w:lineRule="auto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6D591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OF SERVICE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OF SERVICE</dc:title>
  <dc:creator>Rmiller &amp; DHouston</dc:creator>
  <cp:lastModifiedBy>Denise Houston</cp:lastModifiedBy>
  <cp:revision>2</cp:revision>
  <cp:lastPrinted>2015-05-26T19:02:00Z</cp:lastPrinted>
  <dcterms:created xsi:type="dcterms:W3CDTF">2021-05-19T18:35:00Z</dcterms:created>
  <dcterms:modified xsi:type="dcterms:W3CDTF">2021-05-19T18:35:00Z</dcterms:modified>
</cp:coreProperties>
</file>