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248F" w:rsidRDefault="001B248F" w:rsidP="001B248F">
      <w:pPr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954" w:rsidRPr="001B248F" w:rsidRDefault="00FA365D" w:rsidP="001B248F">
      <w:pPr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Workforce Alliance Local Area</w:t>
      </w:r>
      <w:r w:rsidR="00F02D6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633F4">
        <w:rPr>
          <w:rFonts w:ascii="Times New Roman" w:hAnsi="Times New Roman" w:cs="Times New Roman"/>
          <w:b/>
          <w:sz w:val="28"/>
          <w:szCs w:val="28"/>
          <w:u w:val="single"/>
        </w:rPr>
        <w:t>Self-Sufficient Wage for Training</w:t>
      </w:r>
    </w:p>
    <w:p w:rsidR="00B91B2E" w:rsidRDefault="00FA365D" w:rsidP="002C6DF0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B91B2E">
        <w:rPr>
          <w:rFonts w:ascii="Times New Roman" w:hAnsi="Times New Roman" w:cs="Times New Roman"/>
          <w:sz w:val="24"/>
          <w:szCs w:val="24"/>
        </w:rPr>
        <w:t>For those in the Youth</w:t>
      </w:r>
      <w:r w:rsidR="008633F4">
        <w:rPr>
          <w:rFonts w:ascii="Times New Roman" w:hAnsi="Times New Roman" w:cs="Times New Roman"/>
          <w:sz w:val="24"/>
          <w:szCs w:val="24"/>
        </w:rPr>
        <w:t xml:space="preserve"> pr</w:t>
      </w:r>
      <w:r w:rsidR="00B91B2E">
        <w:rPr>
          <w:rFonts w:ascii="Times New Roman" w:hAnsi="Times New Roman" w:cs="Times New Roman"/>
          <w:sz w:val="24"/>
          <w:szCs w:val="24"/>
        </w:rPr>
        <w:t>ogram, $</w:t>
      </w:r>
      <w:r>
        <w:rPr>
          <w:rFonts w:ascii="Times New Roman" w:hAnsi="Times New Roman" w:cs="Times New Roman"/>
          <w:sz w:val="24"/>
          <w:szCs w:val="24"/>
        </w:rPr>
        <w:t>17.39</w:t>
      </w:r>
      <w:r w:rsidR="00B91B2E">
        <w:rPr>
          <w:rFonts w:ascii="Times New Roman" w:hAnsi="Times New Roman" w:cs="Times New Roman"/>
          <w:sz w:val="24"/>
          <w:szCs w:val="24"/>
        </w:rPr>
        <w:t xml:space="preserve"> per hour or higher</w:t>
      </w:r>
    </w:p>
    <w:p w:rsidR="00B91B2E" w:rsidRDefault="00B91B2E" w:rsidP="00B91B2E">
      <w:pPr>
        <w:rPr>
          <w:rFonts w:ascii="Times New Roman" w:hAnsi="Times New Roman" w:cs="Times New Roman"/>
          <w:sz w:val="24"/>
          <w:szCs w:val="24"/>
        </w:rPr>
      </w:pPr>
    </w:p>
    <w:p w:rsidR="008633F4" w:rsidRPr="00B91B2E" w:rsidRDefault="00B91B2E" w:rsidP="00B91B2E">
      <w:pPr>
        <w:tabs>
          <w:tab w:val="left" w:pos="229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</w:p>
    <w:sectPr w:rsidR="008633F4" w:rsidRPr="00B91B2E" w:rsidSect="00A953EA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63FE" w:rsidRDefault="002763FE" w:rsidP="00FE6723">
      <w:pPr>
        <w:spacing w:after="0" w:line="240" w:lineRule="auto"/>
      </w:pPr>
      <w:r>
        <w:separator/>
      </w:r>
    </w:p>
  </w:endnote>
  <w:endnote w:type="continuationSeparator" w:id="0">
    <w:p w:rsidR="002763FE" w:rsidRDefault="002763FE" w:rsidP="00FE67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5720" w:rsidRPr="00A95720" w:rsidRDefault="00A95720" w:rsidP="00A95720">
    <w:pPr>
      <w:pStyle w:val="Footer"/>
      <w:jc w:val="center"/>
      <w:rPr>
        <w:rFonts w:ascii="Times New Roman" w:hAnsi="Times New Roman" w:cs="Times New Roman"/>
        <w:sz w:val="16"/>
        <w:szCs w:val="16"/>
      </w:rPr>
    </w:pPr>
    <w:r w:rsidRPr="00B72191">
      <w:rPr>
        <w:sz w:val="16"/>
        <w:szCs w:val="16"/>
      </w:rPr>
      <w:tab/>
    </w:r>
    <w:r w:rsidRPr="00A95720">
      <w:rPr>
        <w:rFonts w:ascii="Times New Roman" w:hAnsi="Times New Roman" w:cs="Times New Roman"/>
        <w:sz w:val="16"/>
        <w:szCs w:val="16"/>
      </w:rPr>
      <w:t xml:space="preserve">Page </w:t>
    </w:r>
    <w:r w:rsidRPr="00A95720">
      <w:rPr>
        <w:rFonts w:ascii="Times New Roman" w:hAnsi="Times New Roman" w:cs="Times New Roman"/>
        <w:sz w:val="16"/>
        <w:szCs w:val="16"/>
      </w:rPr>
      <w:fldChar w:fldCharType="begin"/>
    </w:r>
    <w:r w:rsidRPr="00A95720">
      <w:rPr>
        <w:rFonts w:ascii="Times New Roman" w:hAnsi="Times New Roman" w:cs="Times New Roman"/>
        <w:sz w:val="16"/>
        <w:szCs w:val="16"/>
      </w:rPr>
      <w:instrText xml:space="preserve"> PAGE </w:instrText>
    </w:r>
    <w:r w:rsidRPr="00A95720">
      <w:rPr>
        <w:rFonts w:ascii="Times New Roman" w:hAnsi="Times New Roman" w:cs="Times New Roman"/>
        <w:sz w:val="16"/>
        <w:szCs w:val="16"/>
      </w:rPr>
      <w:fldChar w:fldCharType="separate"/>
    </w:r>
    <w:r w:rsidR="006F0691">
      <w:rPr>
        <w:rFonts w:ascii="Times New Roman" w:hAnsi="Times New Roman" w:cs="Times New Roman"/>
        <w:noProof/>
        <w:sz w:val="16"/>
        <w:szCs w:val="16"/>
      </w:rPr>
      <w:t>1</w:t>
    </w:r>
    <w:r w:rsidRPr="00A95720">
      <w:rPr>
        <w:rFonts w:ascii="Times New Roman" w:hAnsi="Times New Roman" w:cs="Times New Roman"/>
        <w:sz w:val="16"/>
        <w:szCs w:val="16"/>
      </w:rPr>
      <w:fldChar w:fldCharType="end"/>
    </w:r>
    <w:r w:rsidRPr="00A95720">
      <w:rPr>
        <w:rFonts w:ascii="Times New Roman" w:hAnsi="Times New Roman" w:cs="Times New Roman"/>
        <w:sz w:val="16"/>
        <w:szCs w:val="16"/>
      </w:rPr>
      <w:t xml:space="preserve"> of </w:t>
    </w:r>
    <w:r w:rsidRPr="00A95720">
      <w:rPr>
        <w:rFonts w:ascii="Times New Roman" w:hAnsi="Times New Roman" w:cs="Times New Roman"/>
        <w:sz w:val="16"/>
        <w:szCs w:val="16"/>
      </w:rPr>
      <w:fldChar w:fldCharType="begin"/>
    </w:r>
    <w:r w:rsidRPr="00A95720">
      <w:rPr>
        <w:rFonts w:ascii="Times New Roman" w:hAnsi="Times New Roman" w:cs="Times New Roman"/>
        <w:sz w:val="16"/>
        <w:szCs w:val="16"/>
      </w:rPr>
      <w:instrText xml:space="preserve"> NUMPAGES  </w:instrText>
    </w:r>
    <w:r w:rsidRPr="00A95720">
      <w:rPr>
        <w:rFonts w:ascii="Times New Roman" w:hAnsi="Times New Roman" w:cs="Times New Roman"/>
        <w:sz w:val="16"/>
        <w:szCs w:val="16"/>
      </w:rPr>
      <w:fldChar w:fldCharType="separate"/>
    </w:r>
    <w:r w:rsidR="006F0691">
      <w:rPr>
        <w:rFonts w:ascii="Times New Roman" w:hAnsi="Times New Roman" w:cs="Times New Roman"/>
        <w:noProof/>
        <w:sz w:val="16"/>
        <w:szCs w:val="16"/>
      </w:rPr>
      <w:t>1</w:t>
    </w:r>
    <w:r w:rsidRPr="00A95720">
      <w:rPr>
        <w:rFonts w:ascii="Times New Roman" w:hAnsi="Times New Roman" w:cs="Times New Roman"/>
        <w:sz w:val="16"/>
        <w:szCs w:val="16"/>
      </w:rPr>
      <w:fldChar w:fldCharType="end"/>
    </w:r>
    <w:r w:rsidRPr="00A95720">
      <w:rPr>
        <w:rFonts w:ascii="Times New Roman" w:hAnsi="Times New Roman" w:cs="Times New Roman"/>
        <w:sz w:val="16"/>
        <w:szCs w:val="16"/>
      </w:rPr>
      <w:tab/>
      <w:t xml:space="preserve">  </w:t>
    </w:r>
  </w:p>
  <w:p w:rsidR="00A95720" w:rsidRPr="00A95720" w:rsidRDefault="00A95720" w:rsidP="003129D7">
    <w:pPr>
      <w:pStyle w:val="BodyText"/>
      <w:ind w:left="-360" w:right="-360"/>
    </w:pPr>
    <w:r w:rsidRPr="00A95720">
      <w:t xml:space="preserve"> “Equal Opportunity Employer/Program - Auxiliary aids and services are available upon request to individuals with disabilities. Any individual with a disability may request accommodations by contacting the Workforce Centers, 316-771-6800, TDD: 711 or 1-800-766-3777</w:t>
    </w:r>
    <w:r w:rsidR="003129D7">
      <w:t xml:space="preserve"> (admin@workforce-ks.com)</w:t>
    </w:r>
    <w:r w:rsidRPr="00A95720">
      <w:t>.”</w:t>
    </w:r>
  </w:p>
  <w:p w:rsidR="00FE6723" w:rsidRPr="00965093" w:rsidRDefault="00A95720" w:rsidP="00965093">
    <w:pPr>
      <w:spacing w:line="192" w:lineRule="auto"/>
      <w:jc w:val="center"/>
      <w:rPr>
        <w:rFonts w:ascii="Times New Roman" w:hAnsi="Times New Roman"/>
        <w:b/>
        <w:bCs/>
        <w:sz w:val="16"/>
        <w:szCs w:val="16"/>
      </w:rPr>
    </w:pPr>
    <w:r>
      <w:rPr>
        <w:noProof/>
        <w:color w:val="1F497D"/>
      </w:rPr>
      <w:drawing>
        <wp:inline distT="0" distB="0" distL="0" distR="0" wp14:anchorId="7C2B56E9" wp14:editId="25B21E22">
          <wp:extent cx="3543300" cy="219075"/>
          <wp:effectExtent l="0" t="0" r="0" b="9525"/>
          <wp:docPr id="1" name="Picture 1" descr="cid:image004.jpg@01D28152.E3F03F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4.jpg@01D28152.E3F03F8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43300" cy="219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63FE" w:rsidRDefault="002763FE" w:rsidP="00FE6723">
      <w:pPr>
        <w:spacing w:after="0" w:line="240" w:lineRule="auto"/>
      </w:pPr>
      <w:r>
        <w:separator/>
      </w:r>
    </w:p>
  </w:footnote>
  <w:footnote w:type="continuationSeparator" w:id="0">
    <w:p w:rsidR="002763FE" w:rsidRDefault="002763FE" w:rsidP="00FE67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6723" w:rsidRPr="00FE6723" w:rsidRDefault="00FE6723" w:rsidP="00FE6723">
    <w:pPr>
      <w:pStyle w:val="Header"/>
      <w:ind w:left="0"/>
      <w:rPr>
        <w:rFonts w:ascii="Times New Roman" w:hAnsi="Times New Roman" w:cs="Times New Roman"/>
        <w:sz w:val="24"/>
        <w:szCs w:val="24"/>
      </w:rPr>
    </w:pPr>
    <w:r w:rsidRPr="00FE6723">
      <w:rPr>
        <w:rFonts w:ascii="Times New Roman" w:hAnsi="Times New Roman" w:cs="Times New Roman"/>
        <w:sz w:val="24"/>
        <w:szCs w:val="24"/>
      </w:rPr>
      <w:t xml:space="preserve">Title: </w:t>
    </w:r>
    <w:r w:rsidR="007C0A43">
      <w:rPr>
        <w:rFonts w:ascii="Times New Roman" w:hAnsi="Times New Roman" w:cs="Times New Roman"/>
        <w:sz w:val="24"/>
        <w:szCs w:val="24"/>
      </w:rPr>
      <w:t>Youth</w:t>
    </w:r>
    <w:r w:rsidRPr="00FE6723">
      <w:rPr>
        <w:rFonts w:ascii="Times New Roman" w:hAnsi="Times New Roman" w:cs="Times New Roman"/>
        <w:sz w:val="24"/>
        <w:szCs w:val="24"/>
      </w:rPr>
      <w:t xml:space="preserve"> Training Policy</w:t>
    </w:r>
    <w:r w:rsidR="007C0A43">
      <w:rPr>
        <w:rFonts w:ascii="Times New Roman" w:hAnsi="Times New Roman" w:cs="Times New Roman"/>
        <w:sz w:val="24"/>
        <w:szCs w:val="24"/>
      </w:rPr>
      <w:t xml:space="preserve"> Attachment A</w:t>
    </w:r>
  </w:p>
  <w:p w:rsidR="00FE6723" w:rsidRPr="00FE6723" w:rsidRDefault="00B02288" w:rsidP="00FE6723">
    <w:pPr>
      <w:pStyle w:val="Header"/>
      <w:ind w:left="0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Date:  </w:t>
    </w:r>
    <w:r w:rsidR="00FE6723" w:rsidRPr="00FE6723">
      <w:rPr>
        <w:rFonts w:ascii="Times New Roman" w:hAnsi="Times New Roman" w:cs="Times New Roman"/>
        <w:sz w:val="24"/>
        <w:szCs w:val="24"/>
      </w:rPr>
      <w:t>Revised by the Wor</w:t>
    </w:r>
    <w:r w:rsidR="007C0A43">
      <w:rPr>
        <w:rFonts w:ascii="Times New Roman" w:hAnsi="Times New Roman" w:cs="Times New Roman"/>
        <w:sz w:val="24"/>
        <w:szCs w:val="24"/>
      </w:rPr>
      <w:t>kforce Alliance Bo</w:t>
    </w:r>
    <w:r w:rsidR="003129D7">
      <w:rPr>
        <w:rFonts w:ascii="Times New Roman" w:hAnsi="Times New Roman" w:cs="Times New Roman"/>
        <w:sz w:val="24"/>
        <w:szCs w:val="24"/>
      </w:rPr>
      <w:t xml:space="preserve">ard </w:t>
    </w:r>
    <w:r w:rsidR="00FA365D">
      <w:rPr>
        <w:rFonts w:ascii="Times New Roman" w:hAnsi="Times New Roman" w:cs="Times New Roman"/>
        <w:sz w:val="24"/>
        <w:szCs w:val="24"/>
      </w:rPr>
      <w:t>May 13, 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rMdAvlmSs1IWXsvHdO/DFIO3nZEDRtfkHwdw6GUd0rxbTvBakQa2dkTIWSOp7DuTWHWifbWkRi50no2g5hC3kw==" w:salt="b6BYQNlP0FR81EcHtrCUZg==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DF0"/>
    <w:rsid w:val="000970D9"/>
    <w:rsid w:val="001B248F"/>
    <w:rsid w:val="001E1028"/>
    <w:rsid w:val="002050BA"/>
    <w:rsid w:val="00211954"/>
    <w:rsid w:val="00265E96"/>
    <w:rsid w:val="002763FE"/>
    <w:rsid w:val="002C6DF0"/>
    <w:rsid w:val="002F698F"/>
    <w:rsid w:val="003129D7"/>
    <w:rsid w:val="003B006C"/>
    <w:rsid w:val="004E5676"/>
    <w:rsid w:val="00586B6C"/>
    <w:rsid w:val="00590BD8"/>
    <w:rsid w:val="00616049"/>
    <w:rsid w:val="006F0691"/>
    <w:rsid w:val="00747022"/>
    <w:rsid w:val="007526C6"/>
    <w:rsid w:val="007C003F"/>
    <w:rsid w:val="007C0A43"/>
    <w:rsid w:val="008633F4"/>
    <w:rsid w:val="00965093"/>
    <w:rsid w:val="0099489C"/>
    <w:rsid w:val="009D29E6"/>
    <w:rsid w:val="00A2055F"/>
    <w:rsid w:val="00A62D4A"/>
    <w:rsid w:val="00A71997"/>
    <w:rsid w:val="00A953EA"/>
    <w:rsid w:val="00A95720"/>
    <w:rsid w:val="00B02288"/>
    <w:rsid w:val="00B91B2E"/>
    <w:rsid w:val="00DC1F90"/>
    <w:rsid w:val="00E2756E"/>
    <w:rsid w:val="00ED02F1"/>
    <w:rsid w:val="00F02D67"/>
    <w:rsid w:val="00F21A34"/>
    <w:rsid w:val="00F4132F"/>
    <w:rsid w:val="00FA365D"/>
    <w:rsid w:val="00FE6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396B213"/>
  <w15:docId w15:val="{DF910441-9667-4766-B25B-7AAB05334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ind w:left="72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953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E67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E6723"/>
  </w:style>
  <w:style w:type="paragraph" w:styleId="Footer">
    <w:name w:val="footer"/>
    <w:basedOn w:val="Normal"/>
    <w:link w:val="FooterChar"/>
    <w:uiPriority w:val="99"/>
    <w:unhideWhenUsed/>
    <w:rsid w:val="00FE67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6723"/>
  </w:style>
  <w:style w:type="paragraph" w:styleId="BalloonText">
    <w:name w:val="Balloon Text"/>
    <w:basedOn w:val="Normal"/>
    <w:link w:val="BalloonTextChar"/>
    <w:uiPriority w:val="99"/>
    <w:semiHidden/>
    <w:unhideWhenUsed/>
    <w:rsid w:val="00FE6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723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A95720"/>
    <w:pPr>
      <w:ind w:left="0"/>
      <w:jc w:val="center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99"/>
    <w:rsid w:val="00A95720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309F2.DB6325C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3E815A-8DA4-47AD-8736-A4B88ECAC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109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Workforce Alliance of South Central Kansas</Company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Dstewart</dc:creator>
  <cp:keywords/>
  <dc:description/>
  <cp:lastModifiedBy>Janet Sutton</cp:lastModifiedBy>
  <cp:revision>2</cp:revision>
  <dcterms:created xsi:type="dcterms:W3CDTF">2026-05-21T17:19:00Z</dcterms:created>
  <dcterms:modified xsi:type="dcterms:W3CDTF">2026-05-21T17:19:00Z</dcterms:modified>
</cp:coreProperties>
</file>