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E5B96" w14:textId="77777777" w:rsidR="00F57DFF" w:rsidRPr="00B66AD0" w:rsidRDefault="00F57DFF" w:rsidP="00F57DFF">
      <w:pPr>
        <w:widowControl w:val="0"/>
        <w:autoSpaceDE w:val="0"/>
        <w:autoSpaceDN w:val="0"/>
        <w:adjustRightInd w:val="0"/>
        <w:spacing w:after="0" w:line="240" w:lineRule="auto"/>
        <w:jc w:val="center"/>
        <w:rPr>
          <w:rFonts w:eastAsiaTheme="minorEastAsia" w:cs="MKJJP D+ New Century Schlbk"/>
          <w:color w:val="000000"/>
          <w:sz w:val="24"/>
          <w:szCs w:val="24"/>
        </w:rPr>
      </w:pPr>
      <w:bookmarkStart w:id="0" w:name="_GoBack"/>
      <w:bookmarkEnd w:id="0"/>
      <w:r w:rsidRPr="00B66AD0">
        <w:rPr>
          <w:rFonts w:eastAsiaTheme="minorEastAsia" w:cs="MKJJP D+ New Century Schlbk"/>
          <w:b/>
          <w:bCs/>
          <w:color w:val="000000"/>
          <w:sz w:val="24"/>
          <w:szCs w:val="24"/>
        </w:rPr>
        <w:t>TITLE V—GENERAL PROVISIONS</w:t>
      </w:r>
    </w:p>
    <w:p w14:paraId="252C40CB" w14:textId="77777777" w:rsidR="00F57DFF" w:rsidRPr="00B66AD0" w:rsidRDefault="00F57DFF" w:rsidP="00F57DFF">
      <w:pPr>
        <w:widowControl w:val="0"/>
        <w:autoSpaceDE w:val="0"/>
        <w:autoSpaceDN w:val="0"/>
        <w:adjustRightInd w:val="0"/>
        <w:spacing w:after="0" w:line="240" w:lineRule="auto"/>
        <w:rPr>
          <w:rFonts w:eastAsiaTheme="minorEastAsia" w:cs="MKJJP D+ New Century Schlbk"/>
          <w:bCs/>
          <w:color w:val="000000"/>
          <w:sz w:val="24"/>
          <w:szCs w:val="24"/>
        </w:rPr>
      </w:pPr>
    </w:p>
    <w:p w14:paraId="2DBE612C" w14:textId="77777777" w:rsidR="00F57DFF" w:rsidRDefault="00F57DFF" w:rsidP="00F57DFF">
      <w:pPr>
        <w:widowControl w:val="0"/>
        <w:autoSpaceDE w:val="0"/>
        <w:autoSpaceDN w:val="0"/>
        <w:adjustRightInd w:val="0"/>
        <w:spacing w:after="0" w:line="240" w:lineRule="auto"/>
        <w:jc w:val="center"/>
        <w:rPr>
          <w:rFonts w:eastAsiaTheme="minorEastAsia" w:cs="MKJJP D+ New Century Schlbk"/>
          <w:b/>
          <w:bCs/>
          <w:color w:val="000000"/>
          <w:sz w:val="24"/>
          <w:szCs w:val="24"/>
        </w:rPr>
      </w:pPr>
      <w:r w:rsidRPr="00B66AD0">
        <w:rPr>
          <w:rFonts w:eastAsiaTheme="minorEastAsia" w:cs="MKJJP D+ New Century Schlbk"/>
          <w:b/>
          <w:bCs/>
          <w:color w:val="000000"/>
          <w:sz w:val="24"/>
          <w:szCs w:val="24"/>
        </w:rPr>
        <w:t>Subtitle A—Workforce Investment</w:t>
      </w:r>
    </w:p>
    <w:p w14:paraId="7BA29C03" w14:textId="77777777" w:rsidR="00F57DFF" w:rsidRPr="00B66AD0" w:rsidRDefault="00F57DFF" w:rsidP="00F57DFF">
      <w:pPr>
        <w:widowControl w:val="0"/>
        <w:autoSpaceDE w:val="0"/>
        <w:autoSpaceDN w:val="0"/>
        <w:adjustRightInd w:val="0"/>
        <w:spacing w:after="0" w:line="240" w:lineRule="auto"/>
        <w:rPr>
          <w:rFonts w:eastAsiaTheme="minorEastAsia" w:cs="MKJJP D+ New Century Schlbk"/>
          <w:color w:val="000000"/>
          <w:sz w:val="24"/>
          <w:szCs w:val="24"/>
        </w:rPr>
      </w:pPr>
    </w:p>
    <w:p w14:paraId="284826C9" w14:textId="77777777" w:rsidR="00F57DFF" w:rsidRPr="00B66AD0" w:rsidRDefault="00F57DFF" w:rsidP="00F57DFF">
      <w:pPr>
        <w:widowControl w:val="0"/>
        <w:autoSpaceDE w:val="0"/>
        <w:autoSpaceDN w:val="0"/>
        <w:adjustRightInd w:val="0"/>
        <w:spacing w:after="0" w:line="240" w:lineRule="auto"/>
        <w:rPr>
          <w:rFonts w:eastAsiaTheme="minorEastAsia" w:cs="MKJJP D+ New Century Schlbk"/>
          <w:color w:val="000000"/>
          <w:sz w:val="24"/>
          <w:szCs w:val="24"/>
        </w:rPr>
      </w:pPr>
      <w:r w:rsidRPr="00B66AD0">
        <w:rPr>
          <w:rFonts w:eastAsiaTheme="minorEastAsia" w:cs="MKJJP D+ New Century Schlbk"/>
          <w:b/>
          <w:bCs/>
          <w:color w:val="000000"/>
          <w:sz w:val="24"/>
          <w:szCs w:val="24"/>
        </w:rPr>
        <w:t>SEC. 501. PRIVACY.</w:t>
      </w:r>
    </w:p>
    <w:p w14:paraId="7304C50F" w14:textId="77777777" w:rsidR="00F57DFF"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p>
    <w:p w14:paraId="1908BAB3"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(a) SECTION 444 OF THE GENERAL EDUCATION PROVISIONS ACT.—Nothing in this Act (including the amendments made by this Act) shall be construed to supersede the privacy protections afforded parents and students under section 444 of the General Education Provisions Act (20 U.S.C. 1232g). </w:t>
      </w:r>
    </w:p>
    <w:p w14:paraId="7EEF2E61"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(b) PROHIBITION ON DEVELOPMENT OF NATIONAL DATABASE.— </w:t>
      </w:r>
    </w:p>
    <w:p w14:paraId="38D338C6"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(1) IN GENERAL.—Nothing in this Act (including the amendments made by this Act) shall be construed to permit the development of a national database of personally identifiable information on individuals receiving services under title I or under the amendments made by title IV. </w:t>
      </w:r>
    </w:p>
    <w:p w14:paraId="1A35CF63"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(2) LIMITATION.—Nothing in paragraph (1) shall be con</w:t>
      </w:r>
      <w:r w:rsidRPr="00B66AD0">
        <w:rPr>
          <w:rFonts w:eastAsiaTheme="minorEastAsia" w:cs="MKJJO B+ New Century Schlbk"/>
          <w:color w:val="000000"/>
          <w:sz w:val="24"/>
          <w:szCs w:val="24"/>
        </w:rPr>
        <w:softHyphen/>
        <w:t>strued to prevent the proper administration of national pro</w:t>
      </w:r>
      <w:r w:rsidRPr="00B66AD0">
        <w:rPr>
          <w:rFonts w:eastAsiaTheme="minorEastAsia" w:cs="MKJJO B+ New Century Schlbk"/>
          <w:color w:val="000000"/>
          <w:sz w:val="24"/>
          <w:szCs w:val="24"/>
        </w:rPr>
        <w:softHyphen/>
        <w:t xml:space="preserve">grams under subtitles C and D of title I, or the amendments made by title IV (as the case may be), or to carry out program management activities consistent with title I or the amendments made by title IV (as the case may be). </w:t>
      </w:r>
    </w:p>
    <w:p w14:paraId="1D61B912"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p>
    <w:p w14:paraId="4905B28B" w14:textId="77777777" w:rsidR="00F57DFF" w:rsidRPr="00B66AD0" w:rsidRDefault="00F57DFF" w:rsidP="00F57DFF">
      <w:pPr>
        <w:widowControl w:val="0"/>
        <w:autoSpaceDE w:val="0"/>
        <w:autoSpaceDN w:val="0"/>
        <w:adjustRightInd w:val="0"/>
        <w:spacing w:after="0" w:line="240" w:lineRule="auto"/>
        <w:rPr>
          <w:rFonts w:eastAsiaTheme="minorEastAsia" w:cs="MKJJP D+ New Century Schlbk"/>
          <w:color w:val="000000"/>
          <w:sz w:val="24"/>
          <w:szCs w:val="24"/>
        </w:rPr>
      </w:pPr>
      <w:r w:rsidRPr="00B66AD0">
        <w:rPr>
          <w:rFonts w:eastAsiaTheme="minorEastAsia" w:cs="MKJJP D+ New Century Schlbk"/>
          <w:b/>
          <w:bCs/>
          <w:color w:val="000000"/>
          <w:sz w:val="24"/>
          <w:szCs w:val="24"/>
        </w:rPr>
        <w:t xml:space="preserve">SEC. 502. BUY-AMERICAN REQUIREMENTS. </w:t>
      </w:r>
    </w:p>
    <w:p w14:paraId="7A9F5183" w14:textId="77777777" w:rsidR="00F57DFF"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p>
    <w:p w14:paraId="4D0718AF"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a) COMPLIANCE WITH BUY AMERICAN ACT.—None of the funds made available under title I or II or under the Wagner-Peyser Act (29 U.S.C. 49 et seq.) may be expended by an entity unless the entity agrees that in expending the funds the entity will comply with sections 8301 through 8303 of title 41, United States Code (commonly known as the “Buy American Act”). </w:t>
      </w:r>
    </w:p>
    <w:p w14:paraId="244AC26D"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(b) SENSE OF CONGRESS; REQUIREMENT REGARDING NOTICE.— </w:t>
      </w:r>
    </w:p>
    <w:p w14:paraId="631182B2"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(1) PURCHASE OF AMERICAN-MADE EQUIPMENT AND PRODUCTS.—In the case of any equipment or product that may be authorized to be purchased with financial assistance pro</w:t>
      </w:r>
      <w:r w:rsidRPr="00B66AD0">
        <w:rPr>
          <w:rFonts w:eastAsiaTheme="minorEastAsia" w:cs="MKJJO B+ New Century Schlbk"/>
          <w:color w:val="000000"/>
          <w:sz w:val="24"/>
          <w:szCs w:val="24"/>
        </w:rPr>
        <w:softHyphen/>
        <w:t xml:space="preserve">vided using funds made available under title I or II or under the Wagner-Peyser Act (29 U.S.C. 49 et seq.), it is the sense of Congress that entities receiving the assistance should, in expending the assistance, purchase only American-made equipment and products. </w:t>
      </w:r>
    </w:p>
    <w:p w14:paraId="31CFE239"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(2) NOTICE TO RECIPIENTS OF ASSISTANCE.—In providing financial assistance using funds made available under title I or II or under the Wagner-Peyser Act, the head of each Federal agency shall provide to each recipient of the assistance a notice describing the statement made in paragraph (1) by Congress. </w:t>
      </w:r>
    </w:p>
    <w:p w14:paraId="0F266C57" w14:textId="77777777" w:rsidR="00F57DFF"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(c) PROHIBITION OF CONTRACTS WITH PERSONS FALSELY LABELING PRODUCTS AS MADE IN AMERICA.—If it has been finally determined by a court or Federal agency that any person inten</w:t>
      </w:r>
      <w:r w:rsidRPr="00B66AD0">
        <w:rPr>
          <w:rFonts w:eastAsiaTheme="minorEastAsia" w:cs="MKJJO B+ New Century Schlbk"/>
          <w:color w:val="000000"/>
          <w:sz w:val="24"/>
          <w:szCs w:val="24"/>
        </w:rPr>
        <w:softHyphen/>
        <w:t>tionally affixed a label bearing a “Made in America” inscription, or any inscription with the same meaning, to any product sold in or shipped to the United States that is not made in the United States, the person shall be ineligible to receive any contract or subcontract made with funds made available under title I or II or under the Wagner-Peyser Act (29 U.S.C. 49 et seq.), pursuant to the debarment, suspension, and ineligibility procedures described in sections 9.400 through 9.409 of title 48, Code of Federal Regula</w:t>
      </w:r>
      <w:r w:rsidRPr="00B66AD0">
        <w:rPr>
          <w:rFonts w:eastAsiaTheme="minorEastAsia" w:cs="MKJJO B+ New Century Schlbk"/>
          <w:color w:val="000000"/>
          <w:sz w:val="24"/>
          <w:szCs w:val="24"/>
        </w:rPr>
        <w:softHyphen/>
        <w:t>tions, as such sections were in effect on August 7, 1998, or pursuant to any successor regulations.</w:t>
      </w:r>
    </w:p>
    <w:p w14:paraId="501711F5"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p>
    <w:p w14:paraId="2018C15E" w14:textId="77777777" w:rsidR="00F57DFF" w:rsidRPr="00B66AD0" w:rsidRDefault="00F57DFF" w:rsidP="00F57DFF">
      <w:pPr>
        <w:widowControl w:val="0"/>
        <w:autoSpaceDE w:val="0"/>
        <w:autoSpaceDN w:val="0"/>
        <w:adjustRightInd w:val="0"/>
        <w:spacing w:after="0" w:line="240" w:lineRule="auto"/>
        <w:rPr>
          <w:rFonts w:eastAsiaTheme="minorEastAsia" w:cs="MKJJP D+ New Century Schlbk"/>
          <w:color w:val="000000"/>
          <w:sz w:val="24"/>
          <w:szCs w:val="24"/>
        </w:rPr>
      </w:pPr>
      <w:r w:rsidRPr="00B66AD0">
        <w:rPr>
          <w:rFonts w:eastAsiaTheme="minorEastAsia" w:cs="MKJJP D+ New Century Schlbk"/>
          <w:b/>
          <w:bCs/>
          <w:color w:val="000000"/>
          <w:sz w:val="24"/>
          <w:szCs w:val="24"/>
        </w:rPr>
        <w:lastRenderedPageBreak/>
        <w:t xml:space="preserve">SEC. 503. TRANSITION PROVISIONS. </w:t>
      </w:r>
    </w:p>
    <w:p w14:paraId="70BEF30F" w14:textId="77777777" w:rsidR="00F57DFF"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p>
    <w:p w14:paraId="687F8454"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(a) WORKFORCE DEVELOPMENT SYSTEMS AND INVESTMENT ACTIVITIES.—The Secretary of Labor and the Secretary of Education shall take such actions as the Secretaries determine to be appro</w:t>
      </w:r>
      <w:r w:rsidRPr="00B66AD0">
        <w:rPr>
          <w:rFonts w:eastAsiaTheme="minorEastAsia" w:cs="MKJJO B+ New Century Schlbk"/>
          <w:color w:val="000000"/>
          <w:sz w:val="24"/>
          <w:szCs w:val="24"/>
        </w:rPr>
        <w:softHyphen/>
        <w:t>priate to provide for the orderly transition from any authority under the Workforce Investment Act of 1998 (29 U.S.C. 2801 et seq.) to any authority under subtitle A of title I. Such actions shall include the provision of guidance related to unified State planning, combined State planni</w:t>
      </w:r>
      <w:r>
        <w:rPr>
          <w:rFonts w:eastAsiaTheme="minorEastAsia" w:cs="MKJJO B+ New Century Schlbk"/>
          <w:color w:val="000000"/>
          <w:sz w:val="24"/>
          <w:szCs w:val="24"/>
        </w:rPr>
        <w:t>ng, and the performance account</w:t>
      </w:r>
      <w:r w:rsidRPr="00B66AD0">
        <w:rPr>
          <w:rFonts w:eastAsiaTheme="minorEastAsia" w:cs="MKJJO B+ New Century Schlbk"/>
          <w:color w:val="000000"/>
          <w:sz w:val="24"/>
          <w:szCs w:val="24"/>
        </w:rPr>
        <w:t xml:space="preserve">ability system described in such subtitle. </w:t>
      </w:r>
    </w:p>
    <w:p w14:paraId="7F046A58"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(b) WORKFORCE INVESTMENT ACTIVITIES.—The Secretary of Labor shall take such actions as the Secretary determines to be appropriate to provide for the orderly transition from any authority under the Workforce Investment Act of 1998 to any authority under subtitles B through E of title I. </w:t>
      </w:r>
    </w:p>
    <w:p w14:paraId="6770BE62"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(c) ADULT EDUCATION AND LITERACY PROGRAMS.—The Secretary of Education shall take such actions as the Secretary determines to be appropriate to provide for the orderly transition from any authority under the Adult Education and Family Literacy Act (20 U.S.C. 9201 et seq.), as in effect on the day before the date of enactment of this Act, to any authority under the Adult Education and Family Literacy Act, as amended by this Act. </w:t>
      </w:r>
    </w:p>
    <w:p w14:paraId="6B449EB9"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(d) EMPLOYMENT SERVICES ACTIVITIES.—The Secretary of Labor shall take such actions as the Secretary determines to be appro</w:t>
      </w:r>
      <w:r w:rsidRPr="00B66AD0">
        <w:rPr>
          <w:rFonts w:eastAsiaTheme="minorEastAsia" w:cs="MKJJO B+ New Century Schlbk"/>
          <w:color w:val="000000"/>
          <w:sz w:val="24"/>
          <w:szCs w:val="24"/>
        </w:rPr>
        <w:softHyphen/>
        <w:t xml:space="preserve">priate to provide for the orderly transition from any authority under the Wagner-Peyser Act (29 U.S.C. 49 et seq.), as in effect on the day before the date of enactment of this Act, to any authority under the Wagner-Peyser Act, as amended by this Act. </w:t>
      </w:r>
    </w:p>
    <w:p w14:paraId="428A1957"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(e) VOCATIONAL REHABILITATION PROGRAMS.—The Secretary of Education and the Secretary of Health and Human Services shall take such actions as the Secretaries determine to be appropriate to provide for the orderly transition from any authority under the Rehabilitation Act of 1973 (29 U.S.C. 701 et seq.), as in effect on the day before the date of enactment of this Act, to any authority under the Rehabilitation Act of 1973, as amended by this Act. </w:t>
      </w:r>
    </w:p>
    <w:p w14:paraId="46FAFB71"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(f) REGULATIONS.— </w:t>
      </w:r>
    </w:p>
    <w:p w14:paraId="258CF9EA" w14:textId="77777777" w:rsidR="00F57DFF"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(1) PROPOSED REGULATIONS.—Not later than 180 days after the date of enactment of this Act, the Secretary of Labor, the Secretary of Education, and the Secretary of Health and Human Services, as appropriate, shall develop and publish in the Federal Register proposed regulations relating to the transition to, and implementation of, this Act (including th</w:t>
      </w:r>
      <w:r>
        <w:rPr>
          <w:rFonts w:eastAsiaTheme="minorEastAsia" w:cs="MKJJO B+ New Century Schlbk"/>
          <w:color w:val="000000"/>
          <w:sz w:val="24"/>
          <w:szCs w:val="24"/>
        </w:rPr>
        <w:t>e amendments made by this Act).</w:t>
      </w:r>
    </w:p>
    <w:p w14:paraId="2C5C5402"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p>
    <w:p w14:paraId="6D0FADEF"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(2) FINAL REGULATIONS.—Not later than 18 months after the date of enactment of this Act, the Secretaries described in paragraph (1), as appropriate, shall develop and publish in the Federal Register final regulations relating to the transi</w:t>
      </w:r>
      <w:r w:rsidRPr="00B66AD0">
        <w:rPr>
          <w:rFonts w:eastAsiaTheme="minorEastAsia" w:cs="MKJJO B+ New Century Schlbk"/>
          <w:color w:val="000000"/>
          <w:sz w:val="24"/>
          <w:szCs w:val="24"/>
        </w:rPr>
        <w:softHyphen/>
        <w:t xml:space="preserve">tion to, and implementation of, this Act (including the amendments made by this Act). </w:t>
      </w:r>
    </w:p>
    <w:p w14:paraId="0D90A888"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(g) EXPENDITURE OF FUNDS DURING TRANSITION.— </w:t>
      </w:r>
    </w:p>
    <w:p w14:paraId="019E22E1"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(1) IN GENERAL.—Subject to paragraph (2) and in accord</w:t>
      </w:r>
      <w:r w:rsidRPr="00B66AD0">
        <w:rPr>
          <w:rFonts w:eastAsiaTheme="minorEastAsia" w:cs="MKJJO B+ New Century Schlbk"/>
          <w:color w:val="000000"/>
          <w:sz w:val="24"/>
          <w:szCs w:val="24"/>
        </w:rPr>
        <w:softHyphen/>
        <w:t xml:space="preserve">ance with regulations developed under subsection (f), States, grant recipients, administrative entities, and other recipients of financial assistance under the Workforce Investment Act of 1998 may expend funds received under such Act in order to plan and implement programs and activities authorized under this Act. </w:t>
      </w:r>
    </w:p>
    <w:p w14:paraId="2AACD16E" w14:textId="77777777" w:rsidR="00C53503"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(2) ADDITIONAL REQUIREMENTS.—Not more than 2 percent of any allotment to any State from amounts appropriated under the Workforce Investment Act of 1998 for fiscal year 2014 may be </w:t>
      </w:r>
    </w:p>
    <w:p w14:paraId="42EB2B93" w14:textId="77777777" w:rsidR="00C53503" w:rsidRDefault="00C53503">
      <w:pPr>
        <w:rPr>
          <w:rFonts w:eastAsiaTheme="minorEastAsia" w:cs="MKJJO B+ New Century Schlbk"/>
          <w:color w:val="000000"/>
          <w:sz w:val="24"/>
          <w:szCs w:val="24"/>
        </w:rPr>
      </w:pPr>
      <w:r>
        <w:rPr>
          <w:rFonts w:eastAsiaTheme="minorEastAsia" w:cs="MKJJO B+ New Century Schlbk"/>
          <w:color w:val="000000"/>
          <w:sz w:val="24"/>
          <w:szCs w:val="24"/>
        </w:rPr>
        <w:br w:type="page"/>
      </w:r>
    </w:p>
    <w:p w14:paraId="52F377BC"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lastRenderedPageBreak/>
        <w:t xml:space="preserve">made available to carry out activities authorized under paragraph (1) and not less than 50 percent of any amount used to carry out activities authorized under paragraph (1) shall be made available to local entities for the purposes of the activities described in such paragraph. </w:t>
      </w:r>
    </w:p>
    <w:p w14:paraId="61455AD6"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p>
    <w:p w14:paraId="3CBAA107" w14:textId="77777777" w:rsidR="00F57DFF" w:rsidRPr="00B66AD0" w:rsidRDefault="00F57DFF" w:rsidP="00F57DFF">
      <w:pPr>
        <w:widowControl w:val="0"/>
        <w:autoSpaceDE w:val="0"/>
        <w:autoSpaceDN w:val="0"/>
        <w:adjustRightInd w:val="0"/>
        <w:spacing w:after="0" w:line="240" w:lineRule="auto"/>
        <w:rPr>
          <w:rFonts w:eastAsiaTheme="minorEastAsia" w:cs="MKJJP D+ New Century Schlbk"/>
          <w:color w:val="000000"/>
          <w:sz w:val="24"/>
          <w:szCs w:val="24"/>
        </w:rPr>
      </w:pPr>
      <w:r w:rsidRPr="00B66AD0">
        <w:rPr>
          <w:rFonts w:eastAsiaTheme="minorEastAsia" w:cs="MKJJP D+ New Century Schlbk"/>
          <w:b/>
          <w:bCs/>
          <w:color w:val="000000"/>
          <w:sz w:val="24"/>
          <w:szCs w:val="24"/>
        </w:rPr>
        <w:t xml:space="preserve">SEC. 504. REDUCTION OF REPORTING BURDENS AND REQUIREMENTS. </w:t>
      </w:r>
    </w:p>
    <w:p w14:paraId="5EC068DA" w14:textId="77777777" w:rsidR="00F57DFF"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p>
    <w:p w14:paraId="16834ED6" w14:textId="77777777" w:rsidR="00F57DFF"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In order to simplify reporting requirements and reduce reporting burdens, the Secretary of Labor, the Secretary of Edu</w:t>
      </w:r>
      <w:r w:rsidRPr="00B66AD0">
        <w:rPr>
          <w:rFonts w:eastAsiaTheme="minorEastAsia" w:cs="MKJJO B+ New Century Schlbk"/>
          <w:color w:val="000000"/>
          <w:sz w:val="24"/>
          <w:szCs w:val="24"/>
        </w:rPr>
        <w:softHyphen/>
        <w:t>cation, and the Secretary of Health and Human Services shall establish procedures and criteria under which a State board and local board may reduce reporting burdens and requirements under this Act (including th</w:t>
      </w:r>
      <w:r>
        <w:rPr>
          <w:rFonts w:eastAsiaTheme="minorEastAsia" w:cs="MKJJO B+ New Century Schlbk"/>
          <w:color w:val="000000"/>
          <w:sz w:val="24"/>
          <w:szCs w:val="24"/>
        </w:rPr>
        <w:t>e amendments made by this Act).</w:t>
      </w:r>
    </w:p>
    <w:p w14:paraId="467420D6"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p>
    <w:p w14:paraId="701C9B50" w14:textId="77777777" w:rsidR="00F57DFF" w:rsidRPr="00B66AD0" w:rsidRDefault="00F57DFF" w:rsidP="00F57DFF">
      <w:pPr>
        <w:widowControl w:val="0"/>
        <w:autoSpaceDE w:val="0"/>
        <w:autoSpaceDN w:val="0"/>
        <w:adjustRightInd w:val="0"/>
        <w:spacing w:after="0" w:line="240" w:lineRule="auto"/>
        <w:rPr>
          <w:rFonts w:eastAsiaTheme="minorEastAsia" w:cs="MKJJP D+ New Century Schlbk"/>
          <w:color w:val="000000"/>
          <w:sz w:val="24"/>
          <w:szCs w:val="24"/>
        </w:rPr>
      </w:pPr>
      <w:r w:rsidRPr="00B66AD0">
        <w:rPr>
          <w:rFonts w:eastAsiaTheme="minorEastAsia" w:cs="MKJJP D+ New Century Schlbk"/>
          <w:b/>
          <w:bCs/>
          <w:color w:val="000000"/>
          <w:sz w:val="24"/>
          <w:szCs w:val="24"/>
        </w:rPr>
        <w:t xml:space="preserve">SEC. 505. REPORT ON DATA CAPABILITY OF FEDERAL AND STATE DATABASES AND DATA EXCHANGE AGREEMENTS. </w:t>
      </w:r>
    </w:p>
    <w:p w14:paraId="147F49A5" w14:textId="77777777" w:rsidR="00F57DFF"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p>
    <w:p w14:paraId="723902E6"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(a) IN GENERAL.—The Comptroller General of the United States shall prepare and submit an interim report and a final report to Congress regarding existing Federal and State databases and data exchange agreements, as of the date of the report, that contain job training information relevant to the administration of programs authorized under this Act and the amendments made by this Act. </w:t>
      </w:r>
    </w:p>
    <w:p w14:paraId="10312818"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(b) REQUIREMENTS.—The report required under subsection (a) shall— </w:t>
      </w:r>
    </w:p>
    <w:p w14:paraId="48DBE1FB"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(1) list existing Federal and State databases and data exchange agreements described in subsection (a) and, for each, describe— </w:t>
      </w:r>
    </w:p>
    <w:p w14:paraId="36793C0A"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(A) the purposes of the database or agreement; </w:t>
      </w:r>
    </w:p>
    <w:p w14:paraId="64012E03"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(B) the data elements, such as wage and employment outcomes, contained in the database or accessible under the agreement; </w:t>
      </w:r>
    </w:p>
    <w:p w14:paraId="1C4F15E3"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(C) the data elements described in subparagraph (B) that are shared between States; </w:t>
      </w:r>
    </w:p>
    <w:p w14:paraId="2107756A"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(D) the Federal and State workforce training programs from which each Federal and State database derives the data elements described in subparagraph (B); </w:t>
      </w:r>
    </w:p>
    <w:p w14:paraId="36303614"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(E) the number and type of Federal and State agencies having access to such data; </w:t>
      </w:r>
    </w:p>
    <w:p w14:paraId="72977D8C"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(F) the number and type of private research organizations having access to, through grants, contracts, or other agreements, such data; and </w:t>
      </w:r>
    </w:p>
    <w:p w14:paraId="38B84D5C"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(G) whether the database or data exchange agreement provides for opt-out procedures for individuals whose data is shared through the database or data exchange agreement; </w:t>
      </w:r>
    </w:p>
    <w:p w14:paraId="117C92AC"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(2) study the effects that access by State workforce agencies and the Secretary of Labor to the databases and data exchange agreements described in subsection (a) would have on efforts to carry out this Act and the amendments made by this Act, and on individual privacy; </w:t>
      </w:r>
    </w:p>
    <w:p w14:paraId="73139890"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(3) explore opportunities to enhance the quality, reliability, and reporting frequency of the data included in such databases and data exchange agreements; </w:t>
      </w:r>
    </w:p>
    <w:p w14:paraId="51D0C279"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(4) describe, for each database or data exchange agreement considered by the study described in subsection (a), the number of individuals whose data is contained in each database or accessible through the data agreement, and the specific data elements contained in each that could be used to personally identify an individual; </w:t>
      </w:r>
    </w:p>
    <w:p w14:paraId="50C18707" w14:textId="77777777" w:rsidR="00F57DFF"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(5) include the number of data breaches having occurred since 2004 to data systems administered by Federal and State agencies; </w:t>
      </w:r>
    </w:p>
    <w:p w14:paraId="2B66070A" w14:textId="77777777" w:rsidR="00C53503" w:rsidRPr="00B66AD0" w:rsidRDefault="00C53503" w:rsidP="00F57DFF">
      <w:pPr>
        <w:widowControl w:val="0"/>
        <w:autoSpaceDE w:val="0"/>
        <w:autoSpaceDN w:val="0"/>
        <w:adjustRightInd w:val="0"/>
        <w:spacing w:after="0" w:line="240" w:lineRule="auto"/>
        <w:rPr>
          <w:rFonts w:eastAsiaTheme="minorEastAsia" w:cs="MKJJO B+ New Century Schlbk"/>
          <w:color w:val="000000"/>
          <w:sz w:val="24"/>
          <w:szCs w:val="24"/>
        </w:rPr>
      </w:pPr>
    </w:p>
    <w:p w14:paraId="0428C8E7"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(6) include the number of data breaches regarding any type of personal data having occurred since 2004 to private research organizations with whom Federal and State agencies contract for studies; and </w:t>
      </w:r>
    </w:p>
    <w:p w14:paraId="2BAFF739"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(7) include a survey of the security protocols used for protecting personal data, including best practices shared amongst States for access to, and administration of, data elements stored and recommendations for improving security protocols for the safe warehousing of data elements. </w:t>
      </w:r>
    </w:p>
    <w:p w14:paraId="18AC0D1E"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(c) TIMING OF REPORTS.— </w:t>
      </w:r>
    </w:p>
    <w:p w14:paraId="1B7FEF59"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(1) INTERIM REPORT.—Not later than 1 year after the date of enactment of this Act, the Comptroller General shall prepare and submit to Congress an interim report regarding the initial findings of the report required under this section. </w:t>
      </w:r>
    </w:p>
    <w:p w14:paraId="160DECB2"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(2) FINAL REPORT.—Not later than 18 months after the date of enactment of this Act, the Comptroller General shall prepare and submit to Congress the final report required under this section. </w:t>
      </w:r>
    </w:p>
    <w:p w14:paraId="2F3E2775"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p>
    <w:p w14:paraId="7E7C6F38" w14:textId="77777777" w:rsidR="00F57DFF" w:rsidRPr="00B66AD0" w:rsidRDefault="00F57DFF" w:rsidP="00F57DFF">
      <w:pPr>
        <w:widowControl w:val="0"/>
        <w:autoSpaceDE w:val="0"/>
        <w:autoSpaceDN w:val="0"/>
        <w:adjustRightInd w:val="0"/>
        <w:spacing w:after="0" w:line="240" w:lineRule="auto"/>
        <w:rPr>
          <w:rFonts w:eastAsiaTheme="minorEastAsia" w:cs="MKJJP D+ New Century Schlbk"/>
          <w:color w:val="000000"/>
          <w:sz w:val="24"/>
          <w:szCs w:val="24"/>
        </w:rPr>
      </w:pPr>
      <w:r w:rsidRPr="00B66AD0">
        <w:rPr>
          <w:rFonts w:eastAsiaTheme="minorEastAsia" w:cs="MKJJP D+ New Century Schlbk"/>
          <w:b/>
          <w:bCs/>
          <w:color w:val="000000"/>
          <w:sz w:val="24"/>
          <w:szCs w:val="24"/>
        </w:rPr>
        <w:t xml:space="preserve">SEC. 506. EFFECTIVE DATES. </w:t>
      </w:r>
    </w:p>
    <w:p w14:paraId="06C3AEA2" w14:textId="77777777" w:rsidR="00F57DFF"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p>
    <w:p w14:paraId="1C0F36EC"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(a) IN GENERAL.—Except as otherwise provided in this Act, this Act, including the amendments made by this Act, shall take effect on the first day of the first full program year after the date of enactment of this Act. </w:t>
      </w:r>
    </w:p>
    <w:p w14:paraId="0EBACCCF"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(b) APPLICATION DATE FOR WORKFORCE DEVELOPMENT PERFORMANCE ACCOUNTABILITY SYSTEM.— </w:t>
      </w:r>
    </w:p>
    <w:p w14:paraId="2F4FE935"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(1) IN GENERAL.—Section 136 of the Workforce Investment Act of 1998 (29 U.S.C. 2871), as in effect on the day before the date of enactment of this Act, shall apply in lieu of section 116 of this Act, for the first full program year after the date of enactment of this Act. </w:t>
      </w:r>
    </w:p>
    <w:p w14:paraId="27B25F16"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(2) SPECIAL PROVISIONS.—For purposes of the application described in paragraph (1)— </w:t>
      </w:r>
    </w:p>
    <w:p w14:paraId="00F697C0"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(A) except as otherwise specified, a reference in section 136 of the Workforce Investment Act of 1998 to a provision in such Act (29 U.S.C. 2801 et seq.), other than to a provision in such section or section 112 of such Act, shall be deemed to refer to the corresponding provision of this Act; </w:t>
      </w:r>
    </w:p>
    <w:p w14:paraId="0F28628A"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(B) the terms “local area”, “local board”, “one-stop partner”, and “State board” have the meanings given the terms in section 3 of this Act; </w:t>
      </w:r>
    </w:p>
    <w:p w14:paraId="1B590E0B"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(C) except as provided in subparagraph (B), terms used in such section 136 shall have the meanings given the terms in section 101 of the Workforce Investment Act of 1998 (29 U.S.C. 2801); </w:t>
      </w:r>
    </w:p>
    <w:p w14:paraId="427C8D08"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(D) any agreement n</w:t>
      </w:r>
      <w:r>
        <w:rPr>
          <w:rFonts w:eastAsiaTheme="minorEastAsia" w:cs="MKJJO B+ New Century Schlbk"/>
          <w:color w:val="000000"/>
          <w:sz w:val="24"/>
          <w:szCs w:val="24"/>
        </w:rPr>
        <w:t>egotiated and reached under sec</w:t>
      </w:r>
      <w:r w:rsidRPr="00B66AD0">
        <w:rPr>
          <w:rFonts w:eastAsiaTheme="minorEastAsia" w:cs="MKJJO B+ New Century Schlbk"/>
          <w:color w:val="000000"/>
          <w:sz w:val="24"/>
          <w:szCs w:val="24"/>
        </w:rPr>
        <w:t xml:space="preserve">tion 136(c)(2) of the Workforce Investment Act of 1998 (29 U.S.C. 2871(c)(2)) shall remain in effect, until a new agreement is so negotiated and reached, for that first full program year; </w:t>
      </w:r>
    </w:p>
    <w:p w14:paraId="3F3B439C"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(E) if a State or local area fails to meet levels of performance under subsection (g) or (h), respectively, of section 136 of the Workforce Investment Act of 1998 during that first full program year, the sanctions provided under such subsection shall apply during the second full program year after the date of enactment of this Act; and </w:t>
      </w:r>
    </w:p>
    <w:p w14:paraId="5F9D95C8"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(F) the Secretary shall use an amount retained, as a result of a reduction in an allotment to a State made under section 136(g)(1)(B) of such Act (29 U.S.C. 2871(g)(1)(B)), to provide technical assistance as described in subsections (f)(1) and (g)(1) of section 116 of this Act, in lieu of incentive grants under section 503 of the Workforce Investment Act of 1998 (20 U.S.C. 9273) as provided in section 136(g)(2) of such Act (29 U.S.C. 2871(g)(2)). </w:t>
      </w:r>
    </w:p>
    <w:p w14:paraId="3B87F8E4"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(c) APPLICATION DATE FOR STATE AND LOCAL PLAN PROVISIONS.— </w:t>
      </w:r>
    </w:p>
    <w:p w14:paraId="6A64177F"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(1) IMPLEMENTATION.—Sections 112 and 118 of the Workforce Investment Act of 1998 (29 U.S.C. 2822, 2833), as in effect on the day before the date of enactment of this Act, shall apply to implementation of State and local plans, in lieu of sections 102 and 103, and section 108, respectively, of this Act, for the first full program year after the date of enactment of this Act. </w:t>
      </w:r>
    </w:p>
    <w:p w14:paraId="1CE646B8"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(2) SPECIAL PROVISIONS.—For purposes of the application described in paragraph (1)— </w:t>
      </w:r>
    </w:p>
    <w:p w14:paraId="4933C3AE"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(A) except as otherwise specified, a reference in section 112 or 118 of the Workforce Investment Act of 1998 to a provision in such Act (29 U.S.C. 2801 et seq.), other than to a provision in or to either such section or to section 136 of such Act, shall be deemed to refer to the corresponding provision of this Act; </w:t>
      </w:r>
    </w:p>
    <w:p w14:paraId="61E6C4F3"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(B) the terms “local area”, “local board”, “one-stop partner”, and “State board” have the meanings given the terms in section 3 of this Act; </w:t>
      </w:r>
    </w:p>
    <w:p w14:paraId="6D1E76D7"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(C) except as provided in subparagraph (B), terms used in such section 112 or 118 shall have the meanings given the terms in section 101 of the Workforce Investment Act of 1998 (29 U.S.C. 2801); and </w:t>
      </w:r>
    </w:p>
    <w:p w14:paraId="44C20AC5"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(D) section 112(b)(18)(D) of the Workforce Investment Act of 1998 (29 U.S.C. 2822(b)(18)(D)) shall not apply. </w:t>
      </w:r>
    </w:p>
    <w:p w14:paraId="6323FA5C"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(3) SUBMISSION.—Sections 102, 103, and 108 of this Act shall apply to plans for the second full program year after the date of enactment, including the development, submission, and approval of such plans during the first full program year after such date. </w:t>
      </w:r>
    </w:p>
    <w:p w14:paraId="7648909B" w14:textId="77777777" w:rsidR="00F57DFF"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(d) DISABILITY PROVISIONS.—Except as otherwise provided in title IV of this Act, title IV, and the amendments made by title IV, shall take effect on the</w:t>
      </w:r>
      <w:r>
        <w:rPr>
          <w:rFonts w:eastAsiaTheme="minorEastAsia" w:cs="MKJJO B+ New Century Schlbk"/>
          <w:color w:val="000000"/>
          <w:sz w:val="24"/>
          <w:szCs w:val="24"/>
        </w:rPr>
        <w:t xml:space="preserve"> date of enactment of this Act.</w:t>
      </w:r>
    </w:p>
    <w:p w14:paraId="58E08DCE"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p>
    <w:p w14:paraId="39AD0FA6" w14:textId="77777777" w:rsidR="00F57DFF" w:rsidRPr="00B66AD0" w:rsidRDefault="00F57DFF" w:rsidP="00F57DFF">
      <w:pPr>
        <w:widowControl w:val="0"/>
        <w:autoSpaceDE w:val="0"/>
        <w:autoSpaceDN w:val="0"/>
        <w:adjustRightInd w:val="0"/>
        <w:spacing w:after="0" w:line="240" w:lineRule="auto"/>
        <w:jc w:val="center"/>
        <w:rPr>
          <w:rFonts w:eastAsiaTheme="minorEastAsia" w:cs="MKJJP D+ New Century Schlbk"/>
          <w:color w:val="000000"/>
          <w:sz w:val="24"/>
          <w:szCs w:val="24"/>
        </w:rPr>
      </w:pPr>
      <w:r w:rsidRPr="00B66AD0">
        <w:rPr>
          <w:rFonts w:eastAsiaTheme="minorEastAsia" w:cs="MKJJP D+ New Century Schlbk"/>
          <w:b/>
          <w:bCs/>
          <w:color w:val="000000"/>
          <w:sz w:val="24"/>
          <w:szCs w:val="24"/>
        </w:rPr>
        <w:t>Subtitle B—Amendments to Other Laws</w:t>
      </w:r>
    </w:p>
    <w:p w14:paraId="3F3E17CA" w14:textId="77777777" w:rsidR="00F57DFF" w:rsidRPr="00B66AD0" w:rsidRDefault="00F57DFF" w:rsidP="00F57DFF">
      <w:pPr>
        <w:widowControl w:val="0"/>
        <w:autoSpaceDE w:val="0"/>
        <w:autoSpaceDN w:val="0"/>
        <w:adjustRightInd w:val="0"/>
        <w:spacing w:after="0" w:line="240" w:lineRule="auto"/>
        <w:rPr>
          <w:rFonts w:eastAsiaTheme="minorEastAsia" w:cs="MKJJP D+ New Century Schlbk"/>
          <w:bCs/>
          <w:color w:val="000000"/>
          <w:sz w:val="24"/>
          <w:szCs w:val="24"/>
        </w:rPr>
      </w:pPr>
    </w:p>
    <w:p w14:paraId="4C237AF8" w14:textId="77777777" w:rsidR="00F57DFF" w:rsidRPr="00B66AD0" w:rsidRDefault="00F57DFF" w:rsidP="00F57DFF">
      <w:pPr>
        <w:widowControl w:val="0"/>
        <w:autoSpaceDE w:val="0"/>
        <w:autoSpaceDN w:val="0"/>
        <w:adjustRightInd w:val="0"/>
        <w:spacing w:after="0" w:line="240" w:lineRule="auto"/>
        <w:rPr>
          <w:rFonts w:eastAsiaTheme="minorEastAsia" w:cs="MKJJP D+ New Century Schlbk"/>
          <w:color w:val="000000"/>
          <w:sz w:val="24"/>
          <w:szCs w:val="24"/>
        </w:rPr>
      </w:pPr>
      <w:r w:rsidRPr="00B66AD0">
        <w:rPr>
          <w:rFonts w:eastAsiaTheme="minorEastAsia" w:cs="MKJJP D+ New Century Schlbk"/>
          <w:b/>
          <w:bCs/>
          <w:color w:val="000000"/>
          <w:sz w:val="24"/>
          <w:szCs w:val="24"/>
        </w:rPr>
        <w:t xml:space="preserve">SEC. 511. REPEAL OF THE WORKFORCE INVESTMENT ACT OF 1998. </w:t>
      </w:r>
    </w:p>
    <w:p w14:paraId="08316D17" w14:textId="77777777" w:rsidR="00F57DFF"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p>
    <w:p w14:paraId="6B32BB88"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(a) WORKFORCE INVESTMENT ACT OF 1998.—The Workforce Investment Act of 1998 (29 U.S.C. 2801 et seq.) is repealed. </w:t>
      </w:r>
    </w:p>
    <w:p w14:paraId="145148BE"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(b) GRANTS TO STATES FOR WORKPLACE AND COMMUNITY TRANSITION TRAINING FOR INCARCERATED INDIVIDUALS.—Section 821 of the Higher Education Amendments of 1998 (20 U.S.C. 1151) is repealed. </w:t>
      </w:r>
    </w:p>
    <w:p w14:paraId="0D607014"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p>
    <w:p w14:paraId="47B85494" w14:textId="77777777" w:rsidR="00F57DFF" w:rsidRPr="00B66AD0" w:rsidRDefault="00F57DFF" w:rsidP="00F57DFF">
      <w:pPr>
        <w:widowControl w:val="0"/>
        <w:autoSpaceDE w:val="0"/>
        <w:autoSpaceDN w:val="0"/>
        <w:adjustRightInd w:val="0"/>
        <w:spacing w:after="0" w:line="240" w:lineRule="auto"/>
        <w:rPr>
          <w:rFonts w:eastAsiaTheme="minorEastAsia" w:cs="MKJJP D+ New Century Schlbk"/>
          <w:color w:val="000000"/>
          <w:sz w:val="24"/>
          <w:szCs w:val="24"/>
        </w:rPr>
      </w:pPr>
      <w:r w:rsidRPr="00B66AD0">
        <w:rPr>
          <w:rFonts w:eastAsiaTheme="minorEastAsia" w:cs="MKJJP D+ New Century Schlbk"/>
          <w:b/>
          <w:bCs/>
          <w:color w:val="000000"/>
          <w:sz w:val="24"/>
          <w:szCs w:val="24"/>
        </w:rPr>
        <w:t xml:space="preserve">SEC. 512. CONFORMING AMENDMENTS. </w:t>
      </w:r>
    </w:p>
    <w:p w14:paraId="05919D24" w14:textId="77777777" w:rsidR="00F57DFF"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p>
    <w:p w14:paraId="3E462CB8"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(a) AMERICAN COMPETITIVENESS AND WORKFORCE IMPROVEMENT ACT OF 1998.—Section 414(c)(3)(C) of the American Competitiveness and Workforce Improvement Act of 1998 (29 U.S.C. 2916a(3)(C)) is amended by striking “entities involved in administering the workforce investment system established under title I of the Workforce Investment Act of 1998” and inserting “entities involved in administering the workforce development system, as defined in section 3 of the Workforce Innovation and Opportunity Act”. </w:t>
      </w:r>
    </w:p>
    <w:p w14:paraId="252E62FD"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(b) ASSISTIVE TECHNOLOGY ACT OF 1998.—The Assistive Technology Act of 1998 (29 U.S.C. 3001 et seq.) is amended as follows: </w:t>
      </w:r>
    </w:p>
    <w:p w14:paraId="7F985D12" w14:textId="77777777" w:rsidR="00C53503" w:rsidRDefault="00C53503">
      <w:pPr>
        <w:rPr>
          <w:rFonts w:eastAsiaTheme="minorEastAsia" w:cs="MKJJO B+ New Century Schlbk"/>
          <w:color w:val="000000"/>
          <w:sz w:val="24"/>
          <w:szCs w:val="24"/>
        </w:rPr>
      </w:pPr>
      <w:r>
        <w:rPr>
          <w:rFonts w:eastAsiaTheme="minorEastAsia" w:cs="MKJJO B+ New Century Schlbk"/>
          <w:color w:val="000000"/>
          <w:sz w:val="24"/>
          <w:szCs w:val="24"/>
        </w:rPr>
        <w:br w:type="page"/>
      </w:r>
    </w:p>
    <w:p w14:paraId="13378197"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(1) Section 3(1)(C) of such Act (29 U.S.C. 3002(1)(C)) is amended by striking “such as a one-stop partner, as defined in section 101 of the Workforce Investment Act of 1998 (29 U.S.C. 2801)” and inserting “such as a one-stop partner, as defined in section 3 of the</w:t>
      </w:r>
      <w:r>
        <w:rPr>
          <w:rFonts w:eastAsiaTheme="minorEastAsia" w:cs="MKJJO B+ New Century Schlbk"/>
          <w:color w:val="000000"/>
          <w:sz w:val="24"/>
          <w:szCs w:val="24"/>
        </w:rPr>
        <w:t xml:space="preserve"> Workforce Innovation and Oppor</w:t>
      </w:r>
      <w:r w:rsidRPr="00B66AD0">
        <w:rPr>
          <w:rFonts w:eastAsiaTheme="minorEastAsia" w:cs="MKJJO B+ New Century Schlbk"/>
          <w:color w:val="000000"/>
          <w:sz w:val="24"/>
          <w:szCs w:val="24"/>
        </w:rPr>
        <w:t xml:space="preserve">tunity Act”. </w:t>
      </w:r>
    </w:p>
    <w:p w14:paraId="53732FAF"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(2) Section 4 of such Act (29 U.S.C. 3003) is amended— </w:t>
      </w:r>
    </w:p>
    <w:p w14:paraId="04F91E66"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(A) in subsection (c)(2</w:t>
      </w:r>
      <w:r>
        <w:rPr>
          <w:rFonts w:eastAsiaTheme="minorEastAsia" w:cs="MKJJO B+ New Century Schlbk"/>
          <w:color w:val="000000"/>
          <w:sz w:val="24"/>
          <w:szCs w:val="24"/>
        </w:rPr>
        <w:t>)(B)(i)(IV), by striking “a rep</w:t>
      </w:r>
      <w:r w:rsidRPr="00B66AD0">
        <w:rPr>
          <w:rFonts w:eastAsiaTheme="minorEastAsia" w:cs="MKJJO B+ New Century Schlbk"/>
          <w:color w:val="000000"/>
          <w:sz w:val="24"/>
          <w:szCs w:val="24"/>
        </w:rPr>
        <w:t>resentative of the State workforce investment board estab</w:t>
      </w:r>
      <w:r w:rsidRPr="00B66AD0">
        <w:rPr>
          <w:rFonts w:eastAsiaTheme="minorEastAsia" w:cs="MKJJO B+ New Century Schlbk"/>
          <w:color w:val="000000"/>
          <w:sz w:val="24"/>
          <w:szCs w:val="24"/>
        </w:rPr>
        <w:softHyphen/>
        <w:t xml:space="preserve">lished under section 111 of the Workforce Investment Act of 1998 (29 U.S.C. 2821)” and inserting “a representative of the State workforce development board established under section 101 of the Workforce Innovation and Opportunity Act”; and </w:t>
      </w:r>
    </w:p>
    <w:p w14:paraId="640FF004"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(B) in subsection (e)— </w:t>
      </w:r>
    </w:p>
    <w:p w14:paraId="5277B5CC"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(i) in paragraph (2)(D)(i), by striking “such as one-stop partners, as defined in section 101 of the Workforce Investment Act of 1998 (29 U.S.C. 2801),” and inserting “such as one-stop partners, as defined in section 3 of the Workforce Innovation and Opportunity Act,”; and </w:t>
      </w:r>
    </w:p>
    <w:p w14:paraId="558645F9"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(ii) in paragraph (3)(B)(ii)(I)(aa), by striking “with entities in the statewide and local workforce invest</w:t>
      </w:r>
      <w:r w:rsidRPr="00B66AD0">
        <w:rPr>
          <w:rFonts w:eastAsiaTheme="minorEastAsia" w:cs="MKJJO B+ New Century Schlbk"/>
          <w:color w:val="000000"/>
          <w:sz w:val="24"/>
          <w:szCs w:val="24"/>
        </w:rPr>
        <w:softHyphen/>
        <w:t>ment systems establi</w:t>
      </w:r>
      <w:r>
        <w:rPr>
          <w:rFonts w:eastAsiaTheme="minorEastAsia" w:cs="MKJJO B+ New Century Schlbk"/>
          <w:color w:val="000000"/>
          <w:sz w:val="24"/>
          <w:szCs w:val="24"/>
        </w:rPr>
        <w:t>shed under the Workforce Invest</w:t>
      </w:r>
      <w:r w:rsidRPr="00B66AD0">
        <w:rPr>
          <w:rFonts w:eastAsiaTheme="minorEastAsia" w:cs="MKJJO B+ New Century Schlbk"/>
          <w:color w:val="000000"/>
          <w:sz w:val="24"/>
          <w:szCs w:val="24"/>
        </w:rPr>
        <w:t>ment Act of 1998 (29 U.S.C. 2801 et seq.),” and inserting “with entities in the statewide and local workforce development systems established under the Workforce Innovation and Opportunity Act,”.</w:t>
      </w:r>
    </w:p>
    <w:p w14:paraId="1B374CC2"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(c) ALASKA NATURAL GAS PIPELINE ACT.—Section 113(a)(2) of the Alaska Natural Gas Pipeline Act (15 U.S.C. 720k(a)(2)) is amended by striking “consistent with the vision and goals set forth in the State of Alaska Unified Plan, as developed pursuant to the Workforce Investment Act of 1998 (29 U.S.C. 2801 et seq.)” and inserting “consistent with the vision and goals set forth in the State of Alaska unified plan or combined plan, as appropriate, as developed pursuant to section 102 or 103, as appropriate, of the Workforce Innovation and Opportunity Act”. </w:t>
      </w:r>
    </w:p>
    <w:p w14:paraId="33886626"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(d) ATOMIC ENERGY DEFENSE ACT.—Section 4604(c)(6)(A) of the Atomic Energy Defense Act (50 U.S.C. 2704(c)(6)(A)) is amended by striking “programs carried out by the Secretary of Labor under the Job Training Partnership Act or title I of the Workforce Investment Act of 1998 (29 U.S.C. 2801 et seq.)” and inserting “programs carried out by the Secretary of Labor under title I of the Workforce Innovation and Opportunity Act”. </w:t>
      </w:r>
    </w:p>
    <w:p w14:paraId="12C39813"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(e) CARL D. PERKINS CAREER AND TECHNICAL EDUCATION ACT OF 2006.—The Carl D. Perkins Career and Technical Education Act of 2006 (20 U.S.C. 2301 et seq.) is amended as follows: </w:t>
      </w:r>
    </w:p>
    <w:p w14:paraId="74ADC354"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(1) Section 118(d)(2) of such Act (20 U.S.C. 2328(d)(2)) is amended— </w:t>
      </w:r>
    </w:p>
    <w:p w14:paraId="492B50B8"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(A) in the paragraph heading, by striking “PUBLIC LAW 105–220” and inserting “WORKFORCE INNOVATION AND OPPORTUNITY ACT”; and </w:t>
      </w:r>
    </w:p>
    <w:p w14:paraId="1DC48F91"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(B) by striking “functions and activities carried out under Public Law 105–220” and inserting “functions and activities carried out under the Workforce Innovation and Opportunity Act”. </w:t>
      </w:r>
    </w:p>
    <w:p w14:paraId="18C476A9"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(2) Section 121(a)(4) of such Act (20 U.S.C. 2341(a)(4)) is amended— </w:t>
      </w:r>
    </w:p>
    <w:p w14:paraId="4408E1B9"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(A) in subparagraph (A), by striking “activities under</w:t>
      </w:r>
      <w:r w:rsidRPr="00B66AD0">
        <w:rPr>
          <w:rFonts w:eastAsiaTheme="minorEastAsia" w:cs="MKJJO B+ New Century Schlbk"/>
          <w:color w:val="000000"/>
          <w:sz w:val="24"/>
          <w:szCs w:val="24"/>
        </w:rPr>
        <w:softHyphen/>
        <w:t xml:space="preserve">taken by the State boards under section 111 of Public Law 105–220” and inserting “activities undertaken by the State boards under section 101 of the Workforce Innovation and Opportunity Act”; and </w:t>
      </w:r>
    </w:p>
    <w:p w14:paraId="23C8561E"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(B) in subparagraph (B), by striking “the service delivery system under section 121 of Public Law 105– 220” and inserting “the one-stop delivery system under section 121 of the Workforce Innovation and Opportunity Act”. </w:t>
      </w:r>
    </w:p>
    <w:p w14:paraId="579C838E"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(3) Section 122 of such Act (20 U.S.C. 2342) is amended— </w:t>
      </w:r>
    </w:p>
    <w:p w14:paraId="2A6FC371"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(A) in subsection (b)(1)(A)(viii), by striking “entities participating in activities described i</w:t>
      </w:r>
      <w:r>
        <w:rPr>
          <w:rFonts w:eastAsiaTheme="minorEastAsia" w:cs="MKJJO B+ New Century Schlbk"/>
          <w:color w:val="000000"/>
          <w:sz w:val="24"/>
          <w:szCs w:val="24"/>
        </w:rPr>
        <w:t>n section 111 of Public Law 105-</w:t>
      </w:r>
      <w:r w:rsidRPr="00B66AD0">
        <w:rPr>
          <w:rFonts w:eastAsiaTheme="minorEastAsia" w:cs="MKJJO B+ New Century Schlbk"/>
          <w:color w:val="000000"/>
          <w:sz w:val="24"/>
          <w:szCs w:val="24"/>
        </w:rPr>
        <w:t>220” and inserting “entities participating in activities described in section 101 of the Workforce Innova</w:t>
      </w:r>
      <w:r w:rsidRPr="00B66AD0">
        <w:rPr>
          <w:rFonts w:eastAsiaTheme="minorEastAsia" w:cs="MKJJO B+ New Century Schlbk"/>
          <w:color w:val="000000"/>
          <w:sz w:val="24"/>
          <w:szCs w:val="24"/>
        </w:rPr>
        <w:softHyphen/>
        <w:t xml:space="preserve">tion and Opportunity Act”; </w:t>
      </w:r>
    </w:p>
    <w:p w14:paraId="1CA98C43"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(B) in subsection (c)(20), by striking “the description and information specified in sections 112(b)(</w:t>
      </w:r>
      <w:r>
        <w:rPr>
          <w:rFonts w:eastAsiaTheme="minorEastAsia" w:cs="MKJJO B+ New Century Schlbk"/>
          <w:color w:val="000000"/>
          <w:sz w:val="24"/>
          <w:szCs w:val="24"/>
        </w:rPr>
        <w:t>8) and 121(c) of Public Law 105-</w:t>
      </w:r>
      <w:r w:rsidRPr="00B66AD0">
        <w:rPr>
          <w:rFonts w:eastAsiaTheme="minorEastAsia" w:cs="MKJJO B+ New Century Schlbk"/>
          <w:color w:val="000000"/>
          <w:sz w:val="24"/>
          <w:szCs w:val="24"/>
        </w:rPr>
        <w:t xml:space="preserve">220 concerning the provision of services only for postsecondary students and school dropouts” and inserting “the description and information specified in subparagraphs (B) and (C)(iii) of section 102(b)(2), and, as appropriate, section 103(b)(3)(A), and section 121(c), of the Workforce Innovation and Opportunity Act concerning the provision of services only for postsecondary students and school dropouts”; and </w:t>
      </w:r>
    </w:p>
    <w:p w14:paraId="2F76A162"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(C) in subsection (d)(2)— </w:t>
      </w:r>
    </w:p>
    <w:p w14:paraId="751A0B88"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(i) in the paragraph heading, by striking “501 PLAN” and inserting “COMBINED PLAN”; and </w:t>
      </w:r>
    </w:p>
    <w:p w14:paraId="033965EF"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(ii) by striking “as part of the plan submitted unde</w:t>
      </w:r>
      <w:r>
        <w:rPr>
          <w:rFonts w:eastAsiaTheme="minorEastAsia" w:cs="MKJJO B+ New Century Schlbk"/>
          <w:color w:val="000000"/>
          <w:sz w:val="24"/>
          <w:szCs w:val="24"/>
        </w:rPr>
        <w:t>r section 501 of Public Law 105-</w:t>
      </w:r>
      <w:r w:rsidRPr="00B66AD0">
        <w:rPr>
          <w:rFonts w:eastAsiaTheme="minorEastAsia" w:cs="MKJJO B+ New Century Schlbk"/>
          <w:color w:val="000000"/>
          <w:sz w:val="24"/>
          <w:szCs w:val="24"/>
        </w:rPr>
        <w:t xml:space="preserve">220” and inserting “as part of the plan submitted under section 103 of the Workforce Innovation and Opportunity Act”. </w:t>
      </w:r>
    </w:p>
    <w:p w14:paraId="4C082950"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(4) Section 124(c)(13) of such Act (20 U.S.C. 2344(c)(13)) is amended by striking “such as through referral to the system established unde</w:t>
      </w:r>
      <w:r>
        <w:rPr>
          <w:rFonts w:eastAsiaTheme="minorEastAsia" w:cs="MKJJO B+ New Century Schlbk"/>
          <w:color w:val="000000"/>
          <w:sz w:val="24"/>
          <w:szCs w:val="24"/>
        </w:rPr>
        <w:t>r section 121 of Public Law 105-</w:t>
      </w:r>
      <w:r w:rsidRPr="00B66AD0">
        <w:rPr>
          <w:rFonts w:eastAsiaTheme="minorEastAsia" w:cs="MKJJO B+ New Century Schlbk"/>
          <w:color w:val="000000"/>
          <w:sz w:val="24"/>
          <w:szCs w:val="24"/>
        </w:rPr>
        <w:t xml:space="preserve">220” and inserting “such as through referral to the system established under section 121 of the Workforce Innovation and Opportunity Act”. </w:t>
      </w:r>
    </w:p>
    <w:p w14:paraId="7025B156"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(5) Section 134(b)(5) of such Act (20 U.S.C. 2354(b)(5)) is amended by striking “entities participating in activities described in section 1</w:t>
      </w:r>
      <w:r>
        <w:rPr>
          <w:rFonts w:eastAsiaTheme="minorEastAsia" w:cs="MKJJO B+ New Century Schlbk"/>
          <w:color w:val="000000"/>
          <w:sz w:val="24"/>
          <w:szCs w:val="24"/>
        </w:rPr>
        <w:t>17 of Public Law 105-</w:t>
      </w:r>
      <w:r w:rsidRPr="00B66AD0">
        <w:rPr>
          <w:rFonts w:eastAsiaTheme="minorEastAsia" w:cs="MKJJO B+ New Century Schlbk"/>
          <w:color w:val="000000"/>
          <w:sz w:val="24"/>
          <w:szCs w:val="24"/>
        </w:rPr>
        <w:t xml:space="preserve">220 (if applicable)” and inserting “entities participating in activities described in section 107 of the Workforce Innovation and Opportunity Act (if applicable)”. </w:t>
      </w:r>
    </w:p>
    <w:p w14:paraId="711127D3"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(6) Section 135(c)(16) of such Act (20 U.S.C. 2355(c)(16)) is amended by striking “such as through referral to the system established unde</w:t>
      </w:r>
      <w:r>
        <w:rPr>
          <w:rFonts w:eastAsiaTheme="minorEastAsia" w:cs="MKJJO B+ New Century Schlbk"/>
          <w:color w:val="000000"/>
          <w:sz w:val="24"/>
          <w:szCs w:val="24"/>
        </w:rPr>
        <w:t>r section 121 of Public Law 105-</w:t>
      </w:r>
      <w:r w:rsidRPr="00B66AD0">
        <w:rPr>
          <w:rFonts w:eastAsiaTheme="minorEastAsia" w:cs="MKJJO B+ New Century Schlbk"/>
          <w:color w:val="000000"/>
          <w:sz w:val="24"/>
          <w:szCs w:val="24"/>
        </w:rPr>
        <w:t>220 (29 U.S.C. 2801 et seq.)” and inserting “such as through referral to the system established under section 121 of the Workforce Innova</w:t>
      </w:r>
      <w:r w:rsidRPr="00B66AD0">
        <w:rPr>
          <w:rFonts w:eastAsiaTheme="minorEastAsia" w:cs="MKJJO B+ New Century Schlbk"/>
          <w:color w:val="000000"/>
          <w:sz w:val="24"/>
          <w:szCs w:val="24"/>
        </w:rPr>
        <w:softHyphen/>
        <w:t xml:space="preserve">tion and Opportunity Act”. </w:t>
      </w:r>
    </w:p>
    <w:p w14:paraId="3A31C5F6"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(7) Section 321(b)(1) of such Act (20 U.S.C. 2411(b)(1)) is amended by striking “Chapters 4 and 5 of subtitle</w:t>
      </w:r>
      <w:r>
        <w:rPr>
          <w:rFonts w:eastAsiaTheme="minorEastAsia" w:cs="MKJJO B+ New Century Schlbk"/>
          <w:color w:val="000000"/>
          <w:sz w:val="24"/>
          <w:szCs w:val="24"/>
        </w:rPr>
        <w:t xml:space="preserve"> B of title I of Public Law 105-</w:t>
      </w:r>
      <w:r w:rsidRPr="00B66AD0">
        <w:rPr>
          <w:rFonts w:eastAsiaTheme="minorEastAsia" w:cs="MKJJO B+ New Century Schlbk"/>
          <w:color w:val="000000"/>
          <w:sz w:val="24"/>
          <w:szCs w:val="24"/>
        </w:rPr>
        <w:t xml:space="preserve">220” and inserting “Chapters 2 and 3 of subtitle B of title I of the Workforce Innovation and Opportunity Act”. </w:t>
      </w:r>
    </w:p>
    <w:p w14:paraId="22842F08"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(f) COMMUNITY SERVICES BLOCK GRANT ACT.—Section 676(b)(5) of the Community Services Block Grant Act (42 U.S.C. 9908(b)(5)) is amended by striking “the eligible entities will coordinate the provision of employment and training activities, as defined in sec</w:t>
      </w:r>
      <w:r w:rsidRPr="00B66AD0">
        <w:rPr>
          <w:rFonts w:eastAsiaTheme="minorEastAsia" w:cs="MKJJO B+ New Century Schlbk"/>
          <w:color w:val="000000"/>
          <w:sz w:val="24"/>
          <w:szCs w:val="24"/>
        </w:rPr>
        <w:softHyphen/>
        <w:t>tion 101 of such Act, in the State and in communities with entities providing activities through statewide and local workforce invest</w:t>
      </w:r>
      <w:r w:rsidRPr="00B66AD0">
        <w:rPr>
          <w:rFonts w:eastAsiaTheme="minorEastAsia" w:cs="MKJJO B+ New Century Schlbk"/>
          <w:color w:val="000000"/>
          <w:sz w:val="24"/>
          <w:szCs w:val="24"/>
        </w:rPr>
        <w:softHyphen/>
        <w:t xml:space="preserve">ment systems under the Workforce Investment Act of 1998” and inserting “the eligible entities will coordinate the provision of employment and training activities, as defined in section 3 of the Workforce Innovation and Opportunity Act, in the State and in communities with entities providing activities through statewide and local workforce development systems under such Act”. </w:t>
      </w:r>
    </w:p>
    <w:p w14:paraId="440D1661"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(g) COMPACT OF FREE ASSOCIATION AMENDMENTS ACT OF 2003.—The Compact of Free Association Amendments Act of 2003 (48 U.S.C. 1921 et seq.) is amended as follows: </w:t>
      </w:r>
    </w:p>
    <w:p w14:paraId="45206439"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(1) Section 105(f)(1)(B)(iii) of such Act (48 U.S.C. 1921d(f)(1)(B)(iii)) is amended by striking “title I of the Workforce Investment Act of 1998 (29 U.S.C. 2801 et seq.), other than subtitle C of that Act (29 U.S.C. 2881 et seq.) (Job Corps), title II of the Workforce Investment Act of 1998 (20 U.S.C. 9201 et seq.; commonly known as the Adult Edu</w:t>
      </w:r>
      <w:r w:rsidRPr="00B66AD0">
        <w:rPr>
          <w:rFonts w:eastAsiaTheme="minorEastAsia" w:cs="MKJJO B+ New Century Schlbk"/>
          <w:color w:val="000000"/>
          <w:sz w:val="24"/>
          <w:szCs w:val="24"/>
        </w:rPr>
        <w:softHyphen/>
        <w:t>cation and Family Literacy Act),” and inserting “titles I (other than subtitle C) and II of the Workforce Innovation and Oppor</w:t>
      </w:r>
      <w:r w:rsidRPr="00B66AD0">
        <w:rPr>
          <w:rFonts w:eastAsiaTheme="minorEastAsia" w:cs="MKJJO B+ New Century Schlbk"/>
          <w:color w:val="000000"/>
          <w:sz w:val="24"/>
          <w:szCs w:val="24"/>
        </w:rPr>
        <w:softHyphen/>
        <w:t xml:space="preserve">tunity Act,”. </w:t>
      </w:r>
    </w:p>
    <w:p w14:paraId="06B1C882" w14:textId="77777777" w:rsidR="00C53503" w:rsidRDefault="00C53503">
      <w:pPr>
        <w:rPr>
          <w:rFonts w:eastAsiaTheme="minorEastAsia" w:cs="MKJJO B+ New Century Schlbk"/>
          <w:color w:val="000000"/>
          <w:sz w:val="24"/>
          <w:szCs w:val="24"/>
        </w:rPr>
      </w:pPr>
      <w:r>
        <w:rPr>
          <w:rFonts w:eastAsiaTheme="minorEastAsia" w:cs="MKJJO B+ New Century Schlbk"/>
          <w:color w:val="000000"/>
          <w:sz w:val="24"/>
          <w:szCs w:val="24"/>
        </w:rPr>
        <w:br w:type="page"/>
      </w:r>
    </w:p>
    <w:p w14:paraId="6D65E8FB"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(2) Section 108(a) of such Act (48 U.S.C. 1921g(a)) is amended by striking “subtitle C of title I of the Workforce Investment Act of 1998 (29 U.S.C. 2881 et seq.; relating to Job Corps)” and inserting “subtitle C of title I of the Workforce Innovation and Opportunity Act (relating to Job Corps)”. </w:t>
      </w:r>
    </w:p>
    <w:p w14:paraId="79A7E981"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(h) DOMESTIC VOLUNTEER SERVICE ACT OF 1973.—Section 103(d) of the Domestic Volunteer Service Act of 1973 (42 U.S.C. 4953(d)) is amended by striking “employment.” and all that follows and inserting the following: “employment. Whenever feasible, such efforts shall be coordinated with an appropriate local workforce development board established under section 107 of the Workforce Innovation and Opportunity Act.”. </w:t>
      </w:r>
    </w:p>
    <w:p w14:paraId="39B5F1AD"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(i) ELEMENTARY AND SECONDARY EDUCATION ACT OF 1965.— The Elementary and Secondary Education Act of 1965 (20 U.S.C. 6301 et seq.) is amended as follows: </w:t>
      </w:r>
    </w:p>
    <w:p w14:paraId="14053E69"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(1) Section 1203(c)(2)(A) of such Act (20 U.S.C. 6363(c)(2)(A)) is amended— </w:t>
      </w:r>
    </w:p>
    <w:p w14:paraId="2837FD57"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(A) by striking “, in consultation with the National Institute for Literacy,”; and </w:t>
      </w:r>
    </w:p>
    <w:p w14:paraId="06FEB91E"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(B) by striking clause (ii); and </w:t>
      </w:r>
    </w:p>
    <w:p w14:paraId="75106473"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(C) by redesignating clauses (iii) and (iv) as clauses </w:t>
      </w:r>
    </w:p>
    <w:p w14:paraId="10EA8498"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(ii) and (iii), respectively. </w:t>
      </w:r>
    </w:p>
    <w:p w14:paraId="0FED7597"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(2) Section 1235(9)(B) of such Act (20 U.S.C. 6381d(9)(B)) is amended by striking “any relevant programs under the Adult Education and Family Literacy Act, the Individuals with Disabilities Education Act, and title I of the Workforce Inve</w:t>
      </w:r>
      <w:r>
        <w:rPr>
          <w:rFonts w:eastAsiaTheme="minorEastAsia" w:cs="MKJJO B+ New Century Schlbk"/>
          <w:color w:val="000000"/>
          <w:sz w:val="24"/>
          <w:szCs w:val="24"/>
        </w:rPr>
        <w:t>st</w:t>
      </w:r>
      <w:r w:rsidRPr="00B66AD0">
        <w:rPr>
          <w:rFonts w:eastAsiaTheme="minorEastAsia" w:cs="MKJJO B+ New Century Schlbk"/>
          <w:color w:val="000000"/>
          <w:sz w:val="24"/>
          <w:szCs w:val="24"/>
        </w:rPr>
        <w:t xml:space="preserve">ment Act of 1998” and inserting “any relevant programs under the Adult Education and Family Literacy Act, the Individuals with Disabilities Education Act, and title I of the Workforce Innovation and Opportunity Act”. </w:t>
      </w:r>
    </w:p>
    <w:p w14:paraId="23C4E871"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(3) Section 1423(9) of such Act (20 U.S.C. 6453(9)) is amended by striking “a description of how the program under this subpart will be coordinated with other Federal, State, and local programs, such as programs under title I of Public Law 105–220” and inserting “a description of how the program under this subpart will be coordinated with other Federal, State, and local programs, such as programs under title I of the Workforce Innovation and Opportunity Act”. </w:t>
      </w:r>
    </w:p>
    <w:p w14:paraId="5415EE92"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(4) Section 1425(9) of such Act (20 U.S.C. 6455(9)) is amended by striking “coordinate funds received under this sub</w:t>
      </w:r>
      <w:r w:rsidRPr="00B66AD0">
        <w:rPr>
          <w:rFonts w:eastAsiaTheme="minorEastAsia" w:cs="MKJJO B+ New Century Schlbk"/>
          <w:color w:val="000000"/>
          <w:sz w:val="24"/>
          <w:szCs w:val="24"/>
        </w:rPr>
        <w:softHyphen/>
        <w:t xml:space="preserve">part with other local, State, and Federal funds available to provide services to participating children and youth, such as funds made available </w:t>
      </w:r>
      <w:r>
        <w:rPr>
          <w:rFonts w:eastAsiaTheme="minorEastAsia" w:cs="MKJJO B+ New Century Schlbk"/>
          <w:color w:val="000000"/>
          <w:sz w:val="24"/>
          <w:szCs w:val="24"/>
        </w:rPr>
        <w:t>under title I of Public Law 105-</w:t>
      </w:r>
      <w:r w:rsidRPr="00B66AD0">
        <w:rPr>
          <w:rFonts w:eastAsiaTheme="minorEastAsia" w:cs="MKJJO B+ New Century Schlbk"/>
          <w:color w:val="000000"/>
          <w:sz w:val="24"/>
          <w:szCs w:val="24"/>
        </w:rPr>
        <w:t xml:space="preserve">220,” and inserting “coordinate funds received under this subpart with other local, State, and Federal funds available to provide services to participating children and youth, such as funds made available under title I of the Workforce Innovation and Opportunity Act,”. </w:t>
      </w:r>
    </w:p>
    <w:p w14:paraId="686E47BB"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(5) Section 7202(13)(H) of such Act (20 U.S.C. 7512(13)(H)) is amended by striking “the Workforce Investment Act of 1998 (29 U.S.C. 2801 et seq.)” and inserting “the Workforce Innova</w:t>
      </w:r>
      <w:r w:rsidRPr="00B66AD0">
        <w:rPr>
          <w:rFonts w:eastAsiaTheme="minorEastAsia" w:cs="MKJJO B+ New Century Schlbk"/>
          <w:color w:val="000000"/>
          <w:sz w:val="24"/>
          <w:szCs w:val="24"/>
        </w:rPr>
        <w:softHyphen/>
        <w:t xml:space="preserve">tion and Opportunity Act”. </w:t>
      </w:r>
    </w:p>
    <w:p w14:paraId="69C2B1F7"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(j) ENVIRONMENTAL PROGR</w:t>
      </w:r>
      <w:r>
        <w:rPr>
          <w:rFonts w:eastAsiaTheme="minorEastAsia" w:cs="MKJJO B+ New Century Schlbk"/>
          <w:color w:val="000000"/>
          <w:sz w:val="24"/>
          <w:szCs w:val="24"/>
        </w:rPr>
        <w:t>AMS ASSISTANCE ACT OF 1984.—Sec</w:t>
      </w:r>
      <w:r w:rsidRPr="00B66AD0">
        <w:rPr>
          <w:rFonts w:eastAsiaTheme="minorEastAsia" w:cs="MKJJO B+ New Century Schlbk"/>
          <w:color w:val="000000"/>
          <w:sz w:val="24"/>
          <w:szCs w:val="24"/>
        </w:rPr>
        <w:t xml:space="preserve">tion 2(a) of the Environmental Programs Assistance Act of 1984 (42 U.S.C. 4368a(a)) is amended by striking “Funding for such grants or agreements may be made available from such programs or through title V of the Older Americans Act of 1965 and subtitle D of title I of the Workforce Investment Act of 1998” and inserting “Funding for such grants or agreements may be made available from such programs or through title V of the Older Americans Act of 1965 and subtitle D of title I of the Workforce Innovation and Opportunity Act”. </w:t>
      </w:r>
    </w:p>
    <w:p w14:paraId="6D32332F"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(k) ENERGY CONSERVATION AND PRODUCTION ACT.—Section 414(b)(3) of the Energy Conservation and Production Act (42 U.S.C. 6864(b)(3)) is amended by striking “securing, to the maximum extent practicable, the services of volunteers and training partici</w:t>
      </w:r>
      <w:r w:rsidRPr="00B66AD0">
        <w:rPr>
          <w:rFonts w:eastAsiaTheme="minorEastAsia" w:cs="MKJJO B+ New Century Schlbk"/>
          <w:color w:val="000000"/>
          <w:sz w:val="24"/>
          <w:szCs w:val="24"/>
        </w:rPr>
        <w:softHyphen/>
        <w:t xml:space="preserve">pants and public service employment workers, pursuant to title I of the Workforce Investment Act of 1998” and inserting “securing, to the maximum extent practicable, the services of volunteers and training participants and public service employment workers, pursuant to title I of the Workforce Innovation and Opportunity Act”. </w:t>
      </w:r>
    </w:p>
    <w:p w14:paraId="39E285D7"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(l) FOOD AND NUTRITION ACT OF 2008.—The Food and Nutrition Act of 2008 (7 U.S.C. 2011 et seq.) is amended as follows: </w:t>
      </w:r>
    </w:p>
    <w:p w14:paraId="42355502"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(1) Section 5(l) of such Act (7 U.S.C. 2014(l)) is amended by striking “Notwithstanding section 181(a)(2) of the Workforce Investment Act of 1998, earnings to individuals participating in on-the-job-training under title I of the Workforce Investment Act of 1998” and inserting “Notwithstanding section 181(a)(2) of the Workforce Innovation and Opportunity Act, earnings to individuals participating in on-the-job training under title I of such Act”. </w:t>
      </w:r>
    </w:p>
    <w:p w14:paraId="130B07A5"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(2) Section 6 of such Act (7 U.S.C. 2015) is amended— </w:t>
      </w:r>
    </w:p>
    <w:p w14:paraId="2930F738"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(A) in subsection (d)(4)(M), by striking “activities under title I of the Workforce Investment Act of 1998” and inserting “activities under </w:t>
      </w:r>
      <w:r>
        <w:rPr>
          <w:rFonts w:eastAsiaTheme="minorEastAsia" w:cs="MKJJO B+ New Century Schlbk"/>
          <w:color w:val="000000"/>
          <w:sz w:val="24"/>
          <w:szCs w:val="24"/>
        </w:rPr>
        <w:t>title I of the Workforce Innova</w:t>
      </w:r>
      <w:r w:rsidRPr="00B66AD0">
        <w:rPr>
          <w:rFonts w:eastAsiaTheme="minorEastAsia" w:cs="MKJJO B+ New Century Schlbk"/>
          <w:color w:val="000000"/>
          <w:sz w:val="24"/>
          <w:szCs w:val="24"/>
        </w:rPr>
        <w:t xml:space="preserve">tion and Opportunity Act”; </w:t>
      </w:r>
    </w:p>
    <w:p w14:paraId="5688F49C"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(B) in subsection (e)(3)(A), by striking “a program under title I of the Workforce Investment Act of 1998” and inserting “a program under title I of the Workforce Innovation and Opportunity Act”; and </w:t>
      </w:r>
    </w:p>
    <w:p w14:paraId="5F1CF9A2"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(C) in subsection (o)(1)(A), by striking “a program under the title I of the Workforce Investment Act of 1998” and inserting “a program under title I of the Workforce Innovation and Opportunity Act”. </w:t>
      </w:r>
    </w:p>
    <w:p w14:paraId="75A1AA71"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(3) Section 17(b)(2) of such Act (7 U.S.C. 2026(b)(2)) is amended by striking “a program carried out under title I of the Workforce Investment Act of 1998” and inserting “a pro</w:t>
      </w:r>
      <w:r w:rsidRPr="00B66AD0">
        <w:rPr>
          <w:rFonts w:eastAsiaTheme="minorEastAsia" w:cs="MKJJO B+ New Century Schlbk"/>
          <w:color w:val="000000"/>
          <w:sz w:val="24"/>
          <w:szCs w:val="24"/>
        </w:rPr>
        <w:softHyphen/>
        <w:t xml:space="preserve">gram carried out under title I of the Workforce Innovation and Opportunity Act”. </w:t>
      </w:r>
    </w:p>
    <w:p w14:paraId="5614B526" w14:textId="77777777" w:rsidR="00F57DFF"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(m) FULL EMPLOYMENT AND BALANCED GROWTH ACT OF 1978.— Section 206 of the Full Employment and Balanced Growth Act of 19</w:t>
      </w:r>
      <w:r>
        <w:rPr>
          <w:rFonts w:eastAsiaTheme="minorEastAsia" w:cs="MKJJO B+ New Century Schlbk"/>
          <w:color w:val="000000"/>
          <w:sz w:val="24"/>
          <w:szCs w:val="24"/>
        </w:rPr>
        <w:t>78 (15 U.S.C. 3116) is amended—</w:t>
      </w:r>
    </w:p>
    <w:p w14:paraId="737655A2"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(1) in subsection (b), in the matter preceding paragraph (1), by striking “the Secretary of Labor shall, as appropriate, fully utilize the authority provided under the Job Training Partnership Act and title I of the Workforce Investment Act of 1998” and inserting “the Secretary of Labor shall, as appropriate, fully utilize the authority provided under title I of the Workforce Innovation and Opportunity Act”; and </w:t>
      </w:r>
    </w:p>
    <w:p w14:paraId="1DC01819"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(2) in subsection (c)(1), by striking “the President shall, as may be authorized by law, establish reservoirs of public employment and private nonprofit employment projects, to be approved by the Secretary of Labor, through expansion of title I of the Workforce Investment Act of 1998” and inserting “the President shall, as may be authorized by law, establish res</w:t>
      </w:r>
      <w:r w:rsidRPr="00B66AD0">
        <w:rPr>
          <w:rFonts w:eastAsiaTheme="minorEastAsia" w:cs="MKJJO B+ New Century Schlbk"/>
          <w:color w:val="000000"/>
          <w:sz w:val="24"/>
          <w:szCs w:val="24"/>
        </w:rPr>
        <w:softHyphen/>
        <w:t xml:space="preserve">ervoirs of public employment and private nonprofit employment projects, to be approved by the Secretary of Labor, through expansion of activities under title I of the Workforce Innovation and Opportunity Act”. </w:t>
      </w:r>
    </w:p>
    <w:p w14:paraId="6D692E74"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(n) HIGHER EDUCATION ACT OF 1965.—The Higher Education Act of 1965 (20 U.S.C. 1001 et seq.) is amended as follows: </w:t>
      </w:r>
    </w:p>
    <w:p w14:paraId="7727FAE5"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(1) Section 418A of such Act (20 U.S.C. 1070d–2) is amended— </w:t>
      </w:r>
    </w:p>
    <w:p w14:paraId="53D10C9D"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(A) in subsection (b)(1)(B)(ii), by striking “section 167 of the Workforce Investment Act of 1998” and inserting “section 167 of the Workforce Innovation and Opportunity Act”; and </w:t>
      </w:r>
    </w:p>
    <w:p w14:paraId="15DDD2C2"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(B) in subsection (c)(1)(A), by striking “section 167 of the Workforce Investment Act of 1998” and inserting “section 167 of the Workforce Innovation and Opportunity Act”. </w:t>
      </w:r>
    </w:p>
    <w:p w14:paraId="79EB0948"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(2) Section 479(d)(1) of such Act (20 U.S.C. 1087ss(d)(1)) is amended by striking “The term ‘dislocated worker’ has the meaning given the term in section 101 of the Workforce Investment Act of 1998 (29 U.S.C. 2801)” and inserting “The term ‘dislocated worker’ has the meaning given the term in section 3 of the Workforce Innovation and Opportunity Act”. </w:t>
      </w:r>
    </w:p>
    <w:p w14:paraId="48D000D2"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(3) Section 479A(a) of such Act (20 U.S.C. 1087tt(a)) is amended by striking “a dislocated worker (as defined in section 101 of the Workforce Investment Act of 1998)” and inserting “a dislocated worker (as defined in section 3 of the Workforce Innovation and Opportunity Act)”. </w:t>
      </w:r>
    </w:p>
    <w:p w14:paraId="6EBC6741"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(4) Section 480(b)(1)(I) of such Act (20 U.S.C. 1087vv(b)(1)(I)) is amended by striking “benefits received through participation in employment and training activities under title I of the Workforce Investment Act of 1998 (29 U.S.C. 2801 et seq.)” and inserting “benefits received through participation in employment and training activities under title I of the Workforce Innovation and Opportunity Act”. </w:t>
      </w:r>
    </w:p>
    <w:p w14:paraId="4CD22931"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(5) Section 803 of such Act (20 U.S.C. 1161c) is amended— </w:t>
      </w:r>
    </w:p>
    <w:p w14:paraId="35830AF4"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(A) in subsection (i)(1), by striking “for changes to this Act and related Acts, such as the Carl D. Perkins Career and Technical Education Act of 2006 and the Workforce Investment Act of 1998 (including titles I and II), to help create and sustain business and industry workforce partnerships at institutions of higher education” and inserting “for changes to this Act and related Acts, such as the Carl D. Perkins Career and Technical Education Act of 2006 and the Workforce Innovation and Opportunity Act (including titles I and II), to help create and sustain business and industry workforce partnerships at institutions of higher education”; and </w:t>
      </w:r>
    </w:p>
    <w:p w14:paraId="7F47F76C"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(B) in subsection (j)(1)— </w:t>
      </w:r>
    </w:p>
    <w:p w14:paraId="06EBE0B3"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(i) in subparagraph (A)(ii), by striking “local board (as such term is defined in section 101 of the Workforce Investment Act of 1998 (29 U.S.C. 2801))” and inserting “local board (as such term is defined in section 3 of the Workforce Innovation and Opportunity Act)”; and </w:t>
      </w:r>
    </w:p>
    <w:p w14:paraId="2217ED40"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(ii) in subparagraph (B), by striking “a State board (as such term is defined in section 101 of the Workforce Investment Act of 1998 (29 U.S.C. 2801))” and inserting “a State board (as such term is defined in section 3 of the Workforce Innovation and Opportunity Act)”. </w:t>
      </w:r>
    </w:p>
    <w:p w14:paraId="0AF568E6"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(6) Section 861(c)(1)(B) of such Act (20 U.S.C. 1161q(c)(1)(B)) is amended by striking “local boards (as such term is defined in section 101 of the Workforce Investment Act of 1998 (29 U.S.C. 2801))” and inserting “local boards (as such term is defined in section 3 of the Workforce Innovation and Opportunity Act)”. </w:t>
      </w:r>
    </w:p>
    <w:p w14:paraId="03C5FF53"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(7) Section 872(b)(2)(E) of such Act (20 U.S.C. 1161s(b)(2)(E)) is amended by striking “local boards (as defined in section 101 of the Workforce Investment Act of 1998 (29 U.S.C. 2801))” and inserting “local boards (as defined in section 3 of the Workforce Innovation and Opportunity Act)”. </w:t>
      </w:r>
    </w:p>
    <w:p w14:paraId="5DE0B65E"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(o) HOUSING ACT OF 1949.—Section 504(c)(3) of the Housing Act of 1949 (42 U.S.C. 1474(c)(3)) is amended by striking “an insufficient number of volunteers and training participants and public service employment workers, assisted pursuant to title I of the Workforce Investment Act of 1998 or the Older American Community Service Employment Act,” and inserting “an insufficient number of volunteers and training participants and public service employment workers, assisted pursuant to title I of the Workforce Innovation and Opportunity Act or the Community Service Senior Opportunities Act,”. </w:t>
      </w:r>
    </w:p>
    <w:p w14:paraId="10C11C3A"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(p) HOUSING AND URBAN DEVELOPMENT ACT OF 1968.—Section 3 of the Housing and Urban Development Act of 1968 (12 U.S.C. 1701u) is amended— </w:t>
      </w:r>
    </w:p>
    <w:p w14:paraId="5B649C02"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(1) in subsection (c)— </w:t>
      </w:r>
    </w:p>
    <w:p w14:paraId="3DC1E8BF" w14:textId="77777777" w:rsidR="00C53503" w:rsidRDefault="00C53503">
      <w:pPr>
        <w:rPr>
          <w:rFonts w:eastAsiaTheme="minorEastAsia" w:cs="MKJJO B+ New Century Schlbk"/>
          <w:color w:val="000000"/>
          <w:sz w:val="24"/>
          <w:szCs w:val="24"/>
        </w:rPr>
      </w:pPr>
      <w:r>
        <w:rPr>
          <w:rFonts w:eastAsiaTheme="minorEastAsia" w:cs="MKJJO B+ New Century Schlbk"/>
          <w:color w:val="000000"/>
          <w:sz w:val="24"/>
          <w:szCs w:val="24"/>
        </w:rPr>
        <w:br w:type="page"/>
      </w:r>
    </w:p>
    <w:p w14:paraId="530AB011"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(A) in paragraph (1)(B)(iii), by striking “participants in YouthBuild programs receiving assistance under section 173A of the Workforce Investment Act of 1998” and inserting “participants in YouthBuild programs receiving assistance under section 171 of the Workforce Innovation and Opportunity Act”; and </w:t>
      </w:r>
    </w:p>
    <w:p w14:paraId="5C115D5B"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(B) in paragraph (2)(B), by striking “participants in YouthBuild programs receiving assistance under section 173A of the Workforce Investment Act of 1998” and inserting “participants in YouthBuild programs receiving assistance under section 171 of the Workforce Innovation and Opportunity Act”; and </w:t>
      </w:r>
    </w:p>
    <w:p w14:paraId="21375C74"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(2) in subsection (d)— </w:t>
      </w:r>
    </w:p>
    <w:p w14:paraId="63E2934C" w14:textId="77777777" w:rsidR="00F57DFF"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(A) in paragraph (1)(B)(iii), by striking “To YouthBuild programs receiving assistance under section 173A of the Workforce Investment Act of 1998” and inserting “To YouthBuild programs receiving assistance under section 171 of the Workforce Innovation and Opportunity Act”</w:t>
      </w:r>
      <w:r>
        <w:rPr>
          <w:rFonts w:eastAsiaTheme="minorEastAsia" w:cs="MKJJO B+ New Century Schlbk"/>
          <w:color w:val="000000"/>
          <w:sz w:val="24"/>
          <w:szCs w:val="24"/>
        </w:rPr>
        <w:t>; and</w:t>
      </w:r>
    </w:p>
    <w:p w14:paraId="0639BD8E"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(B) in paragraph (2)(B), by striking “to YouthBuild programs receiving assistance under section 173A of the Workforce Investment Act of 1998” and inserting “to YouthBuild programs receiving assistance under section 171 of the Workforce Innovation and Opportunity Act”. </w:t>
      </w:r>
    </w:p>
    <w:p w14:paraId="7029961F"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(q) IMMIGRATION AND NATIONALITY ACT.—Section 245A(h)(4)(F) of the Immigration and Nationality Act (8 U.S.C. 1255a(h)(4)(F)) is amended by striking “Title I of the Workforce Investment Act of 1998” and inserting “Title I of the Workforce Innovation and Opportunity Act”. </w:t>
      </w:r>
    </w:p>
    <w:p w14:paraId="0671238B"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(r) INTERNAL REVENUE CODE OF 1986.—Section 7527(e)(2) of the Internal Revenue Code of 1986 is amended by inserting “(as in effect on the day before the date of enactment of the Workforce Innovation and Opportunity Act)” after “of 1998”. </w:t>
      </w:r>
    </w:p>
    <w:p w14:paraId="3D6D3DC6"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(s) MCKINNEY-VENTO HOMELESS ASSISTANCE ACT.—Section 103(c)(2) of the McKinney-Vento Homeless Assistance Act (42 U.S.C. 11302(c)(2)) is amended by striking “a homeless individual shall be eligible for assistance under title I of the Workforce Investment Act of 1998” and inserting “a homeless individual shall be eligible for assistance under title I of the Workforce Innovation and Opportunity Act”. </w:t>
      </w:r>
    </w:p>
    <w:p w14:paraId="22E7AA33"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(t) MUSEUM AND LIBRARY SERVICES ACT.—The Museum and Library Services Act (20 U.S.C. 9101 et seq.) is amended as follows: </w:t>
      </w:r>
    </w:p>
    <w:p w14:paraId="2C793521"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(1) Section 204(f)(3) of such Act (20 U.S.C. 9103(f)(3)) is amended by striking “activities under the Workforce Investment Act of 1998 (29 U.S.C. 2801 et seq.) (including activities under section 134(c) of such Act) (29 U.S.C. 2864(c))” and inserting “activities under the Workforce Innovation and Opportunity Act (including activities under section 121(e) of such Act))”. </w:t>
      </w:r>
    </w:p>
    <w:p w14:paraId="40F7FB38"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(2) Section 224(b)(6)(C) of such Act (20 U.S.C. 9134(b)(6)(C)) is amended— </w:t>
      </w:r>
    </w:p>
    <w:p w14:paraId="046D7115"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(A) in clause (i), by striking “the activities carried out by the State workforce investment board under section 111(d) of the Workforce Investment Act of 1998 (29 U.S.C. 2821(d))” and inserting “the activities carried out by the State workforce development board under section 101 of the Workforce Innovation and Opportunity Act”; and </w:t>
      </w:r>
    </w:p>
    <w:p w14:paraId="7597EF05"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(B) in clause (ii), by striking “the State’s one-stop delivery system established under section 134(c) of such Act (29 U.S.C. 2864(c))” and inserting “the State’s one-stop delivery system established under section 121(e) of such Act”. </w:t>
      </w:r>
    </w:p>
    <w:p w14:paraId="60B97C17"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(u) NATIONAL AND COMMUNITY SERVICE ACT OF 1990.—The National and Community Service Act of 1990 (42 U.S.C. 12501 et seq.) is amended as follows: </w:t>
      </w:r>
    </w:p>
    <w:p w14:paraId="46DA6023" w14:textId="77777777" w:rsidR="00C53503" w:rsidRDefault="00C53503">
      <w:pPr>
        <w:rPr>
          <w:rFonts w:eastAsiaTheme="minorEastAsia" w:cs="MKJJO B+ New Century Schlbk"/>
          <w:color w:val="000000"/>
          <w:sz w:val="24"/>
          <w:szCs w:val="24"/>
        </w:rPr>
      </w:pPr>
      <w:r>
        <w:rPr>
          <w:rFonts w:eastAsiaTheme="minorEastAsia" w:cs="MKJJO B+ New Century Schlbk"/>
          <w:color w:val="000000"/>
          <w:sz w:val="24"/>
          <w:szCs w:val="24"/>
        </w:rPr>
        <w:br w:type="page"/>
      </w:r>
    </w:p>
    <w:p w14:paraId="42A6FA21"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(1) Section 112(a)(3)(B) of such Act (42 U.S.C. 12523(a)(3)(B)) is amended by striking “or who may participate in a Youthbuild program under section 173A of the Workforce Investment Act of 1998 (29 U.S.C. 2918a)” and inserting “or who may participate in a Youthbuild program under section 171 of the Workforce Innovation and Opportunity Act”. </w:t>
      </w:r>
    </w:p>
    <w:p w14:paraId="1AD68E8B"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(2) Section 199L(a) of such Act (42 U.S.C. 12655m(a)) is amended by striking “coordinated with activities supported with assistance made available under programs administered by the heads of such agencies (including title I of the Workforce Investment Act of 1998)” and inserting “coordinated with activities supported with assistance made available under programs administered by the heads of such agencies (including title I of the Workforce Innovation and Opportunity Act)”. </w:t>
      </w:r>
    </w:p>
    <w:p w14:paraId="34273A12"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(v) NATIONAL ENERGY CONSERVATION POLICY ACT.—Section 233 of the National Energy Conservation and Policy Act (42 U.S.C. 6873) is amended, in the matter preceding paragraph (1), by striking “a sufficient number of volunteers and training participants and public service employment workers, assisted pursuant to title I of the Workforce Investment Act of 1998 and the Older American Community Service Employment Act” and inserting “a sufficient number of volunteers and training participants and public service employment workers, assisted pursuant to title I of the Workforce Innovation and Opportunity Act and the Community Service Senior Opportunities Act”. </w:t>
      </w:r>
    </w:p>
    <w:p w14:paraId="5FEB9AA1"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(w) OLDER AMERICANS ACT OF 1965.—The Older Americans Act of 1965 (42 U.S.C. 3001 et seq.) is amended as follows: </w:t>
      </w:r>
    </w:p>
    <w:p w14:paraId="6C980760"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(1) Section 203 of such Act (42 U.S.C. 3013) is amended— </w:t>
      </w:r>
    </w:p>
    <w:p w14:paraId="1F5FD581"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(A) in subsection (a)(2), by striking “In particular, the Secretary of Labor shall consult and cooperate with the Assistant Secretary in carrying out title I of the Workforce Investment Act of 1998” and inserting “In particular, the Secretary of Labor shall consult and cooperate with the Assistant Secretary in carrying out title I of the Workforce Innovation and Opportunity Act”; and </w:t>
      </w:r>
    </w:p>
    <w:p w14:paraId="3A8E716F"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(B) in subsection (b)(1), by striking “title I of the Workforce Investment Act of 1998” and inserting “title I of the Workforce Innovation and Opportunity Act”. </w:t>
      </w:r>
    </w:p>
    <w:p w14:paraId="05A27250"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(2) Section 321(a)(12) of such Act (42 U.S.C. 3030d(a)(12)) is amended by striking “including programs carried out under the Workforce Investment Act of 1998 (29 U.S.C. 2801 et seq.)” and inserting “including programs carried out under the Workforce Innovation and Opportunity Act”. </w:t>
      </w:r>
    </w:p>
    <w:p w14:paraId="44082960"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(3) Section 502 of such Act (42 U.S.C. 3056) is amended— </w:t>
      </w:r>
    </w:p>
    <w:p w14:paraId="08281834"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(A) in subsection (b)— </w:t>
      </w:r>
    </w:p>
    <w:p w14:paraId="05352B95"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(i) in paragraph (1)— </w:t>
      </w:r>
    </w:p>
    <w:p w14:paraId="63D59871"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(I) in subparagraph (H), by striking “will coordinate activities with training and other serv</w:t>
      </w:r>
      <w:r w:rsidRPr="00B66AD0">
        <w:rPr>
          <w:rFonts w:eastAsiaTheme="minorEastAsia" w:cs="MKJJO B+ New Century Schlbk"/>
          <w:color w:val="000000"/>
          <w:sz w:val="24"/>
          <w:szCs w:val="24"/>
        </w:rPr>
        <w:softHyphen/>
        <w:t xml:space="preserve">ices provided under title I of the Workforce Investment Act of 1998 (29 U.S.C. 2801 et seq.), including utilizing the one-stop delivery system of the local workforce investment areas involved” and inserting “will coordinate activities with training and other services provided under title I of the Workforce Innovation and Opportunity Act, including utilizing the one-stop delivery system of the local workforce development areas involved”; </w:t>
      </w:r>
    </w:p>
    <w:p w14:paraId="1446126D"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(II) in subparagraph (O)— </w:t>
      </w:r>
    </w:p>
    <w:p w14:paraId="5F3D9E3C"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(aa) by striking “through the one-stop delivery system of the local workforce investment areas involved as established under sec</w:t>
      </w:r>
      <w:r w:rsidRPr="00B66AD0">
        <w:rPr>
          <w:rFonts w:eastAsiaTheme="minorEastAsia" w:cs="MKJJO B+ New Century Schlbk"/>
          <w:color w:val="000000"/>
          <w:sz w:val="24"/>
          <w:szCs w:val="24"/>
        </w:rPr>
        <w:softHyphen/>
        <w:t>tion 134(c) of the Workforce Investment Act of 1998 (29 U.S.C. 2864(c)),” and inserting “through the one-stop delivery system of the local workforce development areas involved as established under section 121(e) of the Workforce Innovation and Opportunity Act,”</w:t>
      </w:r>
      <w:r>
        <w:rPr>
          <w:rFonts w:eastAsiaTheme="minorEastAsia" w:cs="MKJJO B+ New Century Schlbk"/>
          <w:color w:val="000000"/>
          <w:sz w:val="24"/>
          <w:szCs w:val="24"/>
        </w:rPr>
        <w:t>; and</w:t>
      </w:r>
    </w:p>
    <w:p w14:paraId="59EC5E4E"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(bb) by striking “and will be involved in the planning and operations of such system pursuant to a memorandum of understanding with the local workforce investment board in accordance with section 121(c) of such Act (29 </w:t>
      </w:r>
    </w:p>
    <w:p w14:paraId="5BEAAF80"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U.S.C. 2841(c))” and inserting “and will be involved in the planning and operations of such system pursuant to a memorandum of understanding with the local workforce development board in accordance with section 121(c) of such Act”; and </w:t>
      </w:r>
    </w:p>
    <w:p w14:paraId="555BA12F"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(III) in subparagraph (Q)— </w:t>
      </w:r>
    </w:p>
    <w:p w14:paraId="37436031"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(aa) in clause (i), by striking “paragraph (8), relating to coordination with other Federal programs, of section 112(b) of the Workforce Investment Act of 1998 (29 U.S.C. 2822(b))” and inserting “clauses (ii) and (viii) of para</w:t>
      </w:r>
      <w:r w:rsidRPr="00B66AD0">
        <w:rPr>
          <w:rFonts w:eastAsiaTheme="minorEastAsia" w:cs="MKJJO B+ New Century Schlbk"/>
          <w:color w:val="000000"/>
          <w:sz w:val="24"/>
          <w:szCs w:val="24"/>
        </w:rPr>
        <w:softHyphen/>
        <w:t xml:space="preserve">graph (2)(B), relating to coordination with other Federal programs, of section 102(b) of the Workforce Innovation and Opportunity Act”; and </w:t>
      </w:r>
    </w:p>
    <w:p w14:paraId="2ECE02A8"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(bb) in clause (ii), by striking “paragraph (14), relating to implementation of one-stop delivery systems, of section 112(b) of the Workforce Investment Act of 1998” and inserting “paragraph (2)(C)(i), relating to implementation of one-stop delivery systems, of section 102(b) of the Workforce Innovation and Opportunity Act”; and </w:t>
      </w:r>
    </w:p>
    <w:p w14:paraId="3048AC1E"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(ii) in paragraph (3)— </w:t>
      </w:r>
    </w:p>
    <w:p w14:paraId="6EFFC081"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(I) in subparagraph (A), by striking “An assessment and service strategy required by para</w:t>
      </w:r>
      <w:r w:rsidRPr="00B66AD0">
        <w:rPr>
          <w:rFonts w:eastAsiaTheme="minorEastAsia" w:cs="MKJJO B+ New Century Schlbk"/>
          <w:color w:val="000000"/>
          <w:sz w:val="24"/>
          <w:szCs w:val="24"/>
        </w:rPr>
        <w:softHyphen/>
        <w:t>graph (1)(N) to be prepared for an eligible individual shall sati</w:t>
      </w:r>
      <w:r>
        <w:rPr>
          <w:rFonts w:eastAsiaTheme="minorEastAsia" w:cs="MKJJO B+ New Century Schlbk"/>
          <w:color w:val="000000"/>
          <w:sz w:val="24"/>
          <w:szCs w:val="24"/>
        </w:rPr>
        <w:t>sfy any condition for an assess</w:t>
      </w:r>
      <w:r w:rsidRPr="00B66AD0">
        <w:rPr>
          <w:rFonts w:eastAsiaTheme="minorEastAsia" w:cs="MKJJO B+ New Century Schlbk"/>
          <w:color w:val="000000"/>
          <w:sz w:val="24"/>
          <w:szCs w:val="24"/>
        </w:rPr>
        <w:t>ment and servic</w:t>
      </w:r>
      <w:r>
        <w:rPr>
          <w:rFonts w:eastAsiaTheme="minorEastAsia" w:cs="MKJJO B+ New Century Schlbk"/>
          <w:color w:val="000000"/>
          <w:sz w:val="24"/>
          <w:szCs w:val="24"/>
        </w:rPr>
        <w:t>e strategy or individual employ</w:t>
      </w:r>
      <w:r w:rsidRPr="00B66AD0">
        <w:rPr>
          <w:rFonts w:eastAsiaTheme="minorEastAsia" w:cs="MKJJO B+ New Century Schlbk"/>
          <w:color w:val="000000"/>
          <w:sz w:val="24"/>
          <w:szCs w:val="24"/>
        </w:rPr>
        <w:t xml:space="preserve">ment plan for an adult participant under subtitle B of title I of the Workforce Investment Act of 1998 (29 U.S.C. 2811 et seq.), in order to determine whether such eligible individual also qualifies for intensive or training services described in section 134(d) of such Act (29 U.S.C. 2864(d)).” and inserting “An assessment and service strategy required by paragraph (1)(N) to be prepared for an eligible individual shall satisfy any condition for an assessment and service strategy or individual employment plan for an adult participant under subtitle B of title I of the Workforce Innovation and Opportunity Act, in order to determine whether such eligible individual also qualifies for career or training services described in section 134(c) of such Act.”; and </w:t>
      </w:r>
    </w:p>
    <w:p w14:paraId="64890B40"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(II) in subparagraph (B)— </w:t>
      </w:r>
    </w:p>
    <w:p w14:paraId="78816FC9"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(aa) in the subparagraph heading, by striking “WORKFORCE INVESTMENT ACT OF 1998” and inserting “WORKFORCE INNOVATION AND OPPORTUNITY ACT”; and </w:t>
      </w:r>
    </w:p>
    <w:p w14:paraId="18AA748C"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(bb) by striking “An assessment and service strategy or individual employment plan prepared under subtitle B of title I of the Workforce Investment Act of 1998 (29 U.S.C. 2811 et </w:t>
      </w:r>
      <w:r>
        <w:rPr>
          <w:rFonts w:eastAsiaTheme="minorEastAsia" w:cs="MKJJO B+ New Century Schlbk"/>
          <w:color w:val="000000"/>
          <w:sz w:val="24"/>
          <w:szCs w:val="24"/>
        </w:rPr>
        <w:t>seq.)” and inserting “An assess</w:t>
      </w:r>
      <w:r w:rsidRPr="00B66AD0">
        <w:rPr>
          <w:rFonts w:eastAsiaTheme="minorEastAsia" w:cs="MKJJO B+ New Century Schlbk"/>
          <w:color w:val="000000"/>
          <w:sz w:val="24"/>
          <w:szCs w:val="24"/>
        </w:rPr>
        <w:t xml:space="preserve">ment and service strategy or individual employment plan prepared under subtitle B of title I of the Workforce Innovation and Opportunity Act”; and </w:t>
      </w:r>
    </w:p>
    <w:p w14:paraId="5E45E285"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(B) in subsection (e)(2)(B)(ii), by striking “one-stop delivery systems established under title I of the Workforce Investment Act of 1998 (29 U.S.C. 2801 et seq.)” and inserting “one-stop delivery systems established under sec</w:t>
      </w:r>
      <w:r w:rsidRPr="00B66AD0">
        <w:rPr>
          <w:rFonts w:eastAsiaTheme="minorEastAsia" w:cs="MKJJO B+ New Century Schlbk"/>
          <w:color w:val="000000"/>
          <w:sz w:val="24"/>
          <w:szCs w:val="24"/>
        </w:rPr>
        <w:softHyphen/>
        <w:t xml:space="preserve">tion 121(e) of the Workforce Innovation and Opportunity Act”. </w:t>
      </w:r>
    </w:p>
    <w:p w14:paraId="3A0FE2FB"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(4) Section 503 of such Act (42 U.S.C. 3056a) is amended— </w:t>
      </w:r>
    </w:p>
    <w:p w14:paraId="0E8388C9"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(A) in subsection (a)— </w:t>
      </w:r>
    </w:p>
    <w:p w14:paraId="67233313"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(i) in paragraph (2)(A), by striking “the State and local workforce investment boards established under title I of the Workforce Investment Act of 1998 (29 U.S.C. 2801 et seq.)” and inserting “the State and local workforce development boards established under title I of the Workforce Innovation and Opportunity Act”; and </w:t>
      </w:r>
    </w:p>
    <w:p w14:paraId="4C6B589D"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(ii) in paragraph (4)(F)</w:t>
      </w:r>
      <w:r>
        <w:rPr>
          <w:rFonts w:eastAsiaTheme="minorEastAsia" w:cs="MKJJO B+ New Century Schlbk"/>
          <w:color w:val="000000"/>
          <w:sz w:val="24"/>
          <w:szCs w:val="24"/>
        </w:rPr>
        <w:t>, by striking “plans for facili</w:t>
      </w:r>
      <w:r w:rsidRPr="00B66AD0">
        <w:rPr>
          <w:rFonts w:eastAsiaTheme="minorEastAsia" w:cs="MKJJO B+ New Century Schlbk"/>
          <w:color w:val="000000"/>
          <w:sz w:val="24"/>
          <w:szCs w:val="24"/>
        </w:rPr>
        <w:t xml:space="preserve">tating the coordination of activities of grantees in the State under this title with activities carried out in the State under title I of the Workforce Investment Act of 1998 (29 U.S.C. 2801 et seq.)” and inserting “plans for facilitating the coordination of activities of grantees in the State under this title with activities carried out in the State under title I of the Workforce Innovation and Opportunity Act”; and </w:t>
      </w:r>
    </w:p>
    <w:p w14:paraId="4D334A6A"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(B) in subsection (b)(2</w:t>
      </w:r>
      <w:r>
        <w:rPr>
          <w:rFonts w:eastAsiaTheme="minorEastAsia" w:cs="MKJJO B+ New Century Schlbk"/>
          <w:color w:val="000000"/>
          <w:sz w:val="24"/>
          <w:szCs w:val="24"/>
        </w:rPr>
        <w:t>)(A), by striking “with the pro</w:t>
      </w:r>
      <w:r w:rsidRPr="00B66AD0">
        <w:rPr>
          <w:rFonts w:eastAsiaTheme="minorEastAsia" w:cs="MKJJO B+ New Century Schlbk"/>
          <w:color w:val="000000"/>
          <w:sz w:val="24"/>
          <w:szCs w:val="24"/>
        </w:rPr>
        <w:t xml:space="preserve">gram carried out under the Workforce Investment Act of 1998 (29 U.S.C. 2801 et seq.)” and inserting “with the program carried out under the Workforce Innovation and Opportunity Act”. </w:t>
      </w:r>
    </w:p>
    <w:p w14:paraId="43BA9402"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(5) Section 505(c)(1) (42 U.S.C. 3056c(c)(1)) of such Act is amended by striking “activities carried out under other Acts, especially activities provided under the Workforce Investment Act of 1998 (29 U.S.C. 2801 et seq.), including activities pro</w:t>
      </w:r>
      <w:r w:rsidRPr="00B66AD0">
        <w:rPr>
          <w:rFonts w:eastAsiaTheme="minorEastAsia" w:cs="MKJJO B+ New Century Schlbk"/>
          <w:color w:val="000000"/>
          <w:sz w:val="24"/>
          <w:szCs w:val="24"/>
        </w:rPr>
        <w:softHyphen/>
        <w:t>vided through one-stop deliver</w:t>
      </w:r>
      <w:r>
        <w:rPr>
          <w:rFonts w:eastAsiaTheme="minorEastAsia" w:cs="MKJJO B+ New Century Schlbk"/>
          <w:color w:val="000000"/>
          <w:sz w:val="24"/>
          <w:szCs w:val="24"/>
        </w:rPr>
        <w:t>y systems established under sec</w:t>
      </w:r>
      <w:r w:rsidRPr="00B66AD0">
        <w:rPr>
          <w:rFonts w:eastAsiaTheme="minorEastAsia" w:cs="MKJJO B+ New Century Schlbk"/>
          <w:color w:val="000000"/>
          <w:sz w:val="24"/>
          <w:szCs w:val="24"/>
        </w:rPr>
        <w:t xml:space="preserve">tion 134(c)) of such Act (29 U.S.C. 2864(c)),” and inserting “activities carried out under other Acts, especially activities provided under the Workforce Innovation and Opportunity Act, including activities provided through one-stop delivery systems established under section 121(e) of such Act,”. </w:t>
      </w:r>
    </w:p>
    <w:p w14:paraId="67CCDFD9"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(6) Section 510 of such Act (42 U.S.C. 3056h) is amended— </w:t>
      </w:r>
    </w:p>
    <w:p w14:paraId="39B480D8"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(A) by striking “by local workforce investment boards and one-stop operators established under title I of the Workforce Investment Act of 1998 (29 U.S.C. 2801 et seq.)” and inserting “by local workforce development boards and one-stop operators established under title I of the Workforce Innovation and Opportunity Act”; and </w:t>
      </w:r>
    </w:p>
    <w:p w14:paraId="5CBF9F5B"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(B) by striking “such title I” and inserting “such title”. </w:t>
      </w:r>
    </w:p>
    <w:p w14:paraId="3E514B70"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(7) Section 511 of such Act (42 U.S.C. 3056i) is amended— </w:t>
      </w:r>
    </w:p>
    <w:p w14:paraId="4FC7D84F"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(A) in subsection (a), by striking “Grantees under this title shall be one-stop partners as described in subparagraphs (A) and (B)(vi) of section 121(b)(1) of the Workforce Investment Act of 1998 (29 U.S.C. 2841(b)(1)) in the one-stop delivery system established under section 134(c) of such Act (29 U.S.C. 2864(c)) for the appropriate local workforce investment areas” and inserting “Grantees under this title shall be one-stop partners as described in subpara</w:t>
      </w:r>
      <w:r w:rsidRPr="00B66AD0">
        <w:rPr>
          <w:rFonts w:eastAsiaTheme="minorEastAsia" w:cs="MKJJO B+ New Century Schlbk"/>
          <w:color w:val="000000"/>
          <w:sz w:val="24"/>
          <w:szCs w:val="24"/>
        </w:rPr>
        <w:softHyphen/>
        <w:t xml:space="preserve">graphs (A) and (B)(v) of section 121(b)(1) of the Workforce Innovation and Opportunity Act in the one-stop delivery system established under section 121(e) of such Act for the appropriate local workforce development areas”; and </w:t>
      </w:r>
    </w:p>
    <w:p w14:paraId="40C2399F" w14:textId="77777777" w:rsidR="00F57DFF"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(B) in subsection (b)(2), by striking “be signatories of the memorandum of understanding established under section 121(c) of the Workforce Investment Act of 1998 (29 U.S.C. 2841(c))” and inserting “be signatories of the memorandum of understanding established under section 121(c) of the Workforce Innovation and Opportunity Act”</w:t>
      </w:r>
      <w:r>
        <w:rPr>
          <w:rFonts w:eastAsiaTheme="minorEastAsia" w:cs="MKJJO B+ New Century Schlbk"/>
          <w:color w:val="000000"/>
          <w:sz w:val="24"/>
          <w:szCs w:val="24"/>
        </w:rPr>
        <w:t>.</w:t>
      </w:r>
    </w:p>
    <w:p w14:paraId="76296A51"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p>
    <w:p w14:paraId="2DE0924C"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(8) Section 518(b)(2)(F) of such Act (42 U.S.C. 3056p(b)(2)(F)) is amended by striking “has failed to find employment after utilizing services provided under title I of the Workforce Investment Act of 1998 (29 U.S.C. 2801 et seq.)” and inserting “has failed to find employment after utilizing services provided under title I of the Workforce Innovation and Opportunity Act”. </w:t>
      </w:r>
    </w:p>
    <w:p w14:paraId="1B59449B"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(x) PERSONAL RESPONSIBILITY AND WORK OPPORTUNITY RECONCILIATION ACT OF 1996.—Section 403(c)(2)(K) of the Personal Responsibility and Work Opportunity Reconciliation Act of 1996 (8 U.S.C. 1613(c)(2)(K)) is amended by striking “Benefits under the title I of the Workforce Investment Act of 1998” and inserting “Benefits under title I of the Workforce Innovation and Opportunity Act”. </w:t>
      </w:r>
    </w:p>
    <w:p w14:paraId="4AA99D5D"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(y) PATIENT PROTECTION AND AFFORDABLE CARE ACT.—Section 5101(d)(3)(D) of the Patient Protection and Affordable Care Act (42 U.S.C. 294q(d)(3)(D)) is amended by striking “other health care workforce programs, including those supported through the Workforce Investment Act of 1998 (29 U.S.C. 2801 et seq.),” and inserting “other health care workforce programs, including those supported through the Workforce Innovation and Opportunity Act,”. </w:t>
      </w:r>
    </w:p>
    <w:p w14:paraId="6806D552"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(z) PUBLIC HEALTH SERVICE ACT.—The Public Health Service Act (42 U.S.C. 201 et seq.) is amended as follows: </w:t>
      </w:r>
    </w:p>
    <w:p w14:paraId="69329124"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(1) Section 399V(e) of such Act (42 U.S.C. 280g–11(e)) is amended by striking “one-stop delivery systems under section 134(c) of the Workforce Investment Act of 1998” and inserting “one-stop delivery systems under section 121(e) of the Workforce Innovation and Opportunity Act”. </w:t>
      </w:r>
    </w:p>
    <w:p w14:paraId="53F6F090"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(2) Section 751(c)(1)(A) of such Act (42 U.S.C. 294a(c)(1)(A)) is amended by striking “the applicable one-stop delivery system under section 134(c) of the Workforce Investment Act of 1998,” and inserting “the applicable one-stop delivery system under section 121(e) of the Workforce Innovation and Opportunity Act,”. </w:t>
      </w:r>
    </w:p>
    <w:p w14:paraId="4377A006" w14:textId="77777777" w:rsidR="00F57DFF"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(3) Section 799B(23) of such Act (42 U.S.C. 295p(23)) is amended by striking “one-stop delivery system described in section 134(c) of the Workforce Investment Act of 1998 (29 U.S.C. 2864(c))” and inserting “one-stop delivery system described in section 121(e) of the Workforce Innovation and Opportunity Act”.</w:t>
      </w:r>
    </w:p>
    <w:p w14:paraId="5F42EC9B"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(aa) RUNAWAY AND HOMELESS YOUTH ACT.—Section 322(a)(7) </w:t>
      </w:r>
    </w:p>
    <w:p w14:paraId="257BDBC3"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of the Runaway and Homeless Youth Act (42 U.S.C. 5714–2(a)(7)) is amended by striking “(including services and programs for youth available under the Workforce Investment Act of 1998)” and inserting “(including services and programs for youth available under the Workforce Innovation and Opportunity Act)”. </w:t>
      </w:r>
    </w:p>
    <w:p w14:paraId="1BAA9F6F"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(bb) SECOND CHANCE ACT OF 2007.—The Second Chance Act of 2007 (42 U.S.C. 17501 et seq.) is amended as follows: </w:t>
      </w:r>
    </w:p>
    <w:p w14:paraId="7BB325C2"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(1) Section 212 of such Act (42 U.S.C. 17532) is amended— </w:t>
      </w:r>
    </w:p>
    <w:p w14:paraId="22BC8BC6"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(A) in subsection (c)(1)(B), by striking “in coordination with the one-stop partners and one-stop operators (as such terms are defined in section 101 of the Workforce Invest</w:t>
      </w:r>
      <w:r w:rsidRPr="00B66AD0">
        <w:rPr>
          <w:rFonts w:eastAsiaTheme="minorEastAsia" w:cs="MKJJO B+ New Century Schlbk"/>
          <w:color w:val="000000"/>
          <w:sz w:val="24"/>
          <w:szCs w:val="24"/>
        </w:rPr>
        <w:softHyphen/>
        <w:t>ment Act of 1998 (29 U.S.C. 2801)) that provide services at any center operated under a one-stop delivery system established under section 134(c) of the Workforce Invest</w:t>
      </w:r>
      <w:r w:rsidRPr="00B66AD0">
        <w:rPr>
          <w:rFonts w:eastAsiaTheme="minorEastAsia" w:cs="MKJJO B+ New Century Schlbk"/>
          <w:color w:val="000000"/>
          <w:sz w:val="24"/>
          <w:szCs w:val="24"/>
        </w:rPr>
        <w:softHyphen/>
        <w:t>ment Act of 1998 (29 U.S.C. 2864(c)),” and inserting “in coordination with the one-stop partners and one-stop opera</w:t>
      </w:r>
      <w:r w:rsidRPr="00B66AD0">
        <w:rPr>
          <w:rFonts w:eastAsiaTheme="minorEastAsia" w:cs="MKJJO B+ New Century Schlbk"/>
          <w:color w:val="000000"/>
          <w:sz w:val="24"/>
          <w:szCs w:val="24"/>
        </w:rPr>
        <w:softHyphen/>
        <w:t xml:space="preserve">tors (as such terms are defined in section 3 of the Workforce Innovation and Opportunity Act) that provide services at any center operated under a one-stop delivery system established under section 121(e) of the Workforce Innovation and Opportunity Act,”; and </w:t>
      </w:r>
    </w:p>
    <w:p w14:paraId="364AEDFE"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(B) in subsection (d)(1)(B)(iii), by striking “the local workforce investment boards established under section 117 of the Workforce Investment Act of 1998 (29 U.S.C. 2832)),” and inserting “the local workforce development boards established under section 107 of the Workforce Innovation and Opportunity Act,”. </w:t>
      </w:r>
    </w:p>
    <w:p w14:paraId="7398F28D"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(2) Section 231(e) of such Act (42 U.S.C. 17541(e)) is amended by striking “the one-stop partners and one-stop opera</w:t>
      </w:r>
      <w:r w:rsidRPr="00B66AD0">
        <w:rPr>
          <w:rFonts w:eastAsiaTheme="minorEastAsia" w:cs="MKJJO B+ New Century Schlbk"/>
          <w:color w:val="000000"/>
          <w:sz w:val="24"/>
          <w:szCs w:val="24"/>
        </w:rPr>
        <w:softHyphen/>
        <w:t>tors (as such terms are defined in section 101 of the Workforce Investment Act of 1998 (29 U.S.C. 2801)) that provide services at any center operated under a one-stop delivery system established under section 134(c) of the Workforce Investment Act of 1998 (29 U.S.C. 2864(c))” and inserting “the one-stop partners and one-stop operators (as such terms are defined in section 3 of the Workforce Innovatio</w:t>
      </w:r>
      <w:r>
        <w:rPr>
          <w:rFonts w:eastAsiaTheme="minorEastAsia" w:cs="MKJJO B+ New Century Schlbk"/>
          <w:color w:val="000000"/>
          <w:sz w:val="24"/>
          <w:szCs w:val="24"/>
        </w:rPr>
        <w:t>n and Opportunity Act) that pro</w:t>
      </w:r>
      <w:r w:rsidRPr="00B66AD0">
        <w:rPr>
          <w:rFonts w:eastAsiaTheme="minorEastAsia" w:cs="MKJJO B+ New Century Schlbk"/>
          <w:color w:val="000000"/>
          <w:sz w:val="24"/>
          <w:szCs w:val="24"/>
        </w:rPr>
        <w:t xml:space="preserve">vide services at any center operated under a one-stop delivery system established under section 121(e) of the Workforce Innovation and Opportunity Act”. </w:t>
      </w:r>
    </w:p>
    <w:p w14:paraId="4D9DFDCA"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(cc) SMALL BUSINESS ACT.—Section 7(j)(13)(E) of the Small Business Act (15 U.S.C. 636(j)(13)(E)) is amended by striking “an institution eligible to provide skills training or upgrading under title I of the Workforce Investment Act of 1998” and inserting “an institution eligible to provide skills training or upgrading under title I of the Workforce Innovation and Opportunity Act”. </w:t>
      </w:r>
    </w:p>
    <w:p w14:paraId="411DFDE2" w14:textId="77777777" w:rsidR="00C53503" w:rsidRDefault="00C53503">
      <w:pPr>
        <w:rPr>
          <w:rFonts w:eastAsiaTheme="minorEastAsia" w:cs="MKJJO B+ New Century Schlbk"/>
          <w:color w:val="000000"/>
          <w:sz w:val="24"/>
          <w:szCs w:val="24"/>
        </w:rPr>
      </w:pPr>
      <w:r>
        <w:rPr>
          <w:rFonts w:eastAsiaTheme="minorEastAsia" w:cs="MKJJO B+ New Century Schlbk"/>
          <w:color w:val="000000"/>
          <w:sz w:val="24"/>
          <w:szCs w:val="24"/>
        </w:rPr>
        <w:br w:type="page"/>
      </w:r>
    </w:p>
    <w:p w14:paraId="36A1963A"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(dd) SOCIAL SECURITY ACT.—The Social Security Act (42 U.S.C. 301 et seq.) is amended as follows: </w:t>
      </w:r>
    </w:p>
    <w:p w14:paraId="700D01B7"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(1) Section 403(a)(5) of such Act (42 U.S.C. 603(a)(5)) is amended— </w:t>
      </w:r>
    </w:p>
    <w:p w14:paraId="3E07B0BB"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(A) in subparagraph (A)(vii)(I), by striking “chief elected official (as defined in section 101 of the Workforce Investment Act of 1998)” and inserting “chief elected official  (as defined in section 3 of the Workforce Innovation and Opportunity Act)”; and </w:t>
      </w:r>
    </w:p>
    <w:p w14:paraId="4813DB76"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(B) in subparagraph (D)(ii), by striking “local workforce investment board established for the service delivery area pursuant to title I of the Workforce Investment Act of 1998, as appropriate” and inserting “local workforce development board established for the local workforce development area pursuant to title I of the Workforce Innovation and Opportunity Act, as appropriate”. </w:t>
      </w:r>
    </w:p>
    <w:p w14:paraId="3CD71C6D"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(2) Section 1148(f)(1)(B) of such Act (42 U.S.C. 1320b</w:t>
      </w:r>
      <w:r>
        <w:rPr>
          <w:rFonts w:eastAsiaTheme="minorEastAsia" w:cs="MKJJO B+ New Century Schlbk"/>
          <w:color w:val="000000"/>
          <w:sz w:val="24"/>
          <w:szCs w:val="24"/>
        </w:rPr>
        <w:t>-</w:t>
      </w:r>
      <w:r w:rsidRPr="00B66AD0">
        <w:rPr>
          <w:rFonts w:eastAsiaTheme="minorEastAsia" w:cs="MKJJO B+ New Century Schlbk"/>
          <w:color w:val="000000"/>
          <w:sz w:val="24"/>
          <w:szCs w:val="24"/>
        </w:rPr>
        <w:t xml:space="preserve">19(f)(1)(B)) is amended by striking “a one-stop delivery system established under subtitle B of title I of the Workforce Investment Act of 1998 (29 U.S.C. 2811 et seq.)” and inserting “a one-stop delivery system established under section 121(e) of the Workforce Innovation and Opportunity Act”. </w:t>
      </w:r>
    </w:p>
    <w:p w14:paraId="236A6448"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(3) Section 1149(a)(3) of such Act (42 U.S.C. 1320b–20(a)(3)) is amended by striking “a one-stop delivery system established under subtitle B of title I of the Workforce Investment Act of 1998 (29 U.S.C. 2811 et seq.)” and inserting “a one-stop delivery system established under section 121(e) of the Workforce Innovation and Opportunity Act”. </w:t>
      </w:r>
    </w:p>
    <w:p w14:paraId="4395DA19"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(4) Section 2008(a) of such Act (</w:t>
      </w:r>
      <w:r>
        <w:rPr>
          <w:rFonts w:eastAsiaTheme="minorEastAsia" w:cs="MKJJO B+ New Century Schlbk"/>
          <w:color w:val="000000"/>
          <w:sz w:val="24"/>
          <w:szCs w:val="24"/>
        </w:rPr>
        <w:t>42 U.S.C. 1397g(a)) is amended—</w:t>
      </w:r>
    </w:p>
    <w:p w14:paraId="66DCD6E8"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(A) in paragraph (2)(B), by striking “the State workforce investment board established under section 111 of the Workforce Investment Act of 1998” and inserting “the State workforce development board established under section 101 of the Workforce Innovation and Opportunity Act”; and </w:t>
      </w:r>
    </w:p>
    <w:p w14:paraId="412D7CB7"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(B) in paragraph (4)(A), by striking “a local workforce investment board established under section 117 of the Workforce Investment Act of 1998,” and inserting “a local workforce development board established under section 107 of the Workforce Innovation and Opportunity Act,”. </w:t>
      </w:r>
    </w:p>
    <w:p w14:paraId="09164AAE"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(ee) TITLE 18 OF THE UNITED STATES CODE.—Section 665 of title 18 of the United States Code is amended— </w:t>
      </w:r>
    </w:p>
    <w:p w14:paraId="373BB2A7"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(1) in subsection (a), by striking “Whoever, being an officer, director, agent, or employee of, or connected in any capacity with any agency or organization receiving financial assistance or any funds under the Job Training Partnership Act or title I of the Workforce Investment Act of 1998” and inserting “Whoever, being an officer, director, agent, or emp</w:t>
      </w:r>
      <w:r>
        <w:rPr>
          <w:rFonts w:eastAsiaTheme="minorEastAsia" w:cs="MKJJO B+ New Century Schlbk"/>
          <w:color w:val="000000"/>
          <w:sz w:val="24"/>
          <w:szCs w:val="24"/>
        </w:rPr>
        <w:t>loyee of, or con</w:t>
      </w:r>
      <w:r w:rsidRPr="00B66AD0">
        <w:rPr>
          <w:rFonts w:eastAsiaTheme="minorEastAsia" w:cs="MKJJO B+ New Century Schlbk"/>
          <w:color w:val="000000"/>
          <w:sz w:val="24"/>
          <w:szCs w:val="24"/>
        </w:rPr>
        <w:t xml:space="preserve">nected in any capacity with any agency or organization receiving financial assistance or any funds under title I of the Workforce Innovation and Opportunity Act or title I of the Workforce Investment Act of 1998”; </w:t>
      </w:r>
    </w:p>
    <w:p w14:paraId="0841886A"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(2) in subsection (b), by striking “a contract of employment in connection with a financial assistance agreement or contract under the Job Training Partnership Act or title I of the Workforce Investment Act of 1998” and inserting “a contract of employment in connection wi</w:t>
      </w:r>
      <w:r>
        <w:rPr>
          <w:rFonts w:eastAsiaTheme="minorEastAsia" w:cs="MKJJO B+ New Century Schlbk"/>
          <w:color w:val="000000"/>
          <w:sz w:val="24"/>
          <w:szCs w:val="24"/>
        </w:rPr>
        <w:t>th a financial assistance agree</w:t>
      </w:r>
      <w:r w:rsidRPr="00B66AD0">
        <w:rPr>
          <w:rFonts w:eastAsiaTheme="minorEastAsia" w:cs="MKJJO B+ New Century Schlbk"/>
          <w:color w:val="000000"/>
          <w:sz w:val="24"/>
          <w:szCs w:val="24"/>
        </w:rPr>
        <w:t xml:space="preserve">ment or contract under title I of the Workforce Innovation and Opportunity Act or title I of the Workforce Investment Act of 1998”; and </w:t>
      </w:r>
    </w:p>
    <w:p w14:paraId="551AF285" w14:textId="77777777" w:rsidR="00C53503"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(3) in subsection (c), by striking “Whoever willfully obstructs or impedes or willfully endeavors to obstruct or impede, an investigation or inquiry under the Job Training Partnership Act or title I of the Workforce Investment Act of 1998,” and inserting “Whoever willfully obstructs or </w:t>
      </w:r>
    </w:p>
    <w:p w14:paraId="05D6B202" w14:textId="77777777" w:rsidR="00C53503" w:rsidRDefault="00C53503">
      <w:pPr>
        <w:rPr>
          <w:rFonts w:eastAsiaTheme="minorEastAsia" w:cs="MKJJO B+ New Century Schlbk"/>
          <w:color w:val="000000"/>
          <w:sz w:val="24"/>
          <w:szCs w:val="24"/>
        </w:rPr>
      </w:pPr>
      <w:r>
        <w:rPr>
          <w:rFonts w:eastAsiaTheme="minorEastAsia" w:cs="MKJJO B+ New Century Schlbk"/>
          <w:color w:val="000000"/>
          <w:sz w:val="24"/>
          <w:szCs w:val="24"/>
        </w:rPr>
        <w:br w:type="page"/>
      </w:r>
    </w:p>
    <w:p w14:paraId="1877BA77" w14:textId="77777777" w:rsidR="00C53503"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impedes or willfully endeavors to obstruct or impede, an investigation or inquiry under title I of the Workforce Innovation and Oppor</w:t>
      </w:r>
      <w:r w:rsidRPr="00B66AD0">
        <w:rPr>
          <w:rFonts w:eastAsiaTheme="minorEastAsia" w:cs="MKJJO B+ New Century Schlbk"/>
          <w:color w:val="000000"/>
          <w:sz w:val="24"/>
          <w:szCs w:val="24"/>
        </w:rPr>
        <w:softHyphen/>
        <w:t>tunity Act or title I of the Workforce Investment Act of 1998,”.</w:t>
      </w:r>
    </w:p>
    <w:p w14:paraId="44392280"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(ff) TITLE 31 OF THE UNITED STATES CODE.—Section 6703(a)(4) of title 31 of the United States C</w:t>
      </w:r>
      <w:r w:rsidR="00D97126">
        <w:rPr>
          <w:rFonts w:eastAsiaTheme="minorEastAsia" w:cs="MKJJO B+ New Century Schlbk"/>
          <w:color w:val="000000"/>
          <w:sz w:val="24"/>
          <w:szCs w:val="24"/>
        </w:rPr>
        <w:t>ode is amended by striking “Pro</w:t>
      </w:r>
      <w:r w:rsidRPr="00B66AD0">
        <w:rPr>
          <w:rFonts w:eastAsiaTheme="minorEastAsia" w:cs="MKJJO B+ New Century Schlbk"/>
          <w:color w:val="000000"/>
          <w:sz w:val="24"/>
          <w:szCs w:val="24"/>
        </w:rPr>
        <w:t xml:space="preserve">grams under title I of the Workforce Investment Act of 1998.” and inserting “Programs under title I of the Workforce Innovation and Opportunity Act.”. </w:t>
      </w:r>
    </w:p>
    <w:p w14:paraId="5EED55F9"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(gg) TITLE 38 OF THE UNITED STATES CODE.—Title 38 of the United States Code is amended as follows: </w:t>
      </w:r>
    </w:p>
    <w:p w14:paraId="52082A9E"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(1) Section 4101(9) of title 38 of the United States Code is amended by striking “The term ‘intensive services’ means local employment and training services of the type described in section 134(d)(3) of the Workforce Investment Act of 1998” and inserting “The term ‘care</w:t>
      </w:r>
      <w:r>
        <w:rPr>
          <w:rFonts w:eastAsiaTheme="minorEastAsia" w:cs="MKJJO B+ New Century Schlbk"/>
          <w:color w:val="000000"/>
          <w:sz w:val="24"/>
          <w:szCs w:val="24"/>
        </w:rPr>
        <w:t>er services’ means local employ</w:t>
      </w:r>
      <w:r w:rsidRPr="00B66AD0">
        <w:rPr>
          <w:rFonts w:eastAsiaTheme="minorEastAsia" w:cs="MKJJO B+ New Century Schlbk"/>
          <w:color w:val="000000"/>
          <w:sz w:val="24"/>
          <w:szCs w:val="24"/>
        </w:rPr>
        <w:t xml:space="preserve">ment and training services of the type described in section 134(c)(2) of the Workforce Innovation and Opportunity Act”. </w:t>
      </w:r>
    </w:p>
    <w:p w14:paraId="1E57BE3A"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(2) Section 4102A of title 38 of the United States Code is amended— </w:t>
      </w:r>
    </w:p>
    <w:p w14:paraId="27296DD8"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(A) in subsection (d), by striking “participation of quali</w:t>
      </w:r>
      <w:r w:rsidRPr="00B66AD0">
        <w:rPr>
          <w:rFonts w:eastAsiaTheme="minorEastAsia" w:cs="MKJJO B+ New Century Schlbk"/>
          <w:color w:val="000000"/>
          <w:sz w:val="24"/>
          <w:szCs w:val="24"/>
        </w:rPr>
        <w:softHyphen/>
        <w:t xml:space="preserve">fied veterans and eligible persons in employment and training opportunities under title I of the Workforce Investment Act of 1998” and inserting “participation of qualified veterans and eligible persons in employment and training opportunities under title I of the Workforce Innovation and Opportunity Act”; and </w:t>
      </w:r>
    </w:p>
    <w:p w14:paraId="7B67C8D6"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(B) in subsection (f)(2)(A), by striking “be consistent with State performance measures applicable under section 136(b) of the Workforce Investment Act of 1998” and inserting “be consistent</w:t>
      </w:r>
      <w:r>
        <w:rPr>
          <w:rFonts w:eastAsiaTheme="minorEastAsia" w:cs="MKJJO B+ New Century Schlbk"/>
          <w:color w:val="000000"/>
          <w:sz w:val="24"/>
          <w:szCs w:val="24"/>
        </w:rPr>
        <w:t xml:space="preserve"> with State performance account</w:t>
      </w:r>
      <w:r w:rsidRPr="00B66AD0">
        <w:rPr>
          <w:rFonts w:eastAsiaTheme="minorEastAsia" w:cs="MKJJO B+ New Century Schlbk"/>
          <w:color w:val="000000"/>
          <w:sz w:val="24"/>
          <w:szCs w:val="24"/>
        </w:rPr>
        <w:t xml:space="preserve">ability measures applicable under section 116(b) of the Workforce Innovation and Opportunity Act”. </w:t>
      </w:r>
    </w:p>
    <w:p w14:paraId="5790C3FC"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(3) Section 4104A of title 38 of the United States Code is amended— </w:t>
      </w:r>
    </w:p>
    <w:p w14:paraId="67BB7954"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(A) in subsection (b)(1)(B), by striking “the appropriate State boards and local boards (as such terms are defined in section 101 of the Workforce Investment Act of 1998 (29 U.S.C. 2801))” and inserting “the appropriate State boards and local boards (as such terms are defined in section 3 of the Workforce Innovation and Opportunity Act)”; and </w:t>
      </w:r>
    </w:p>
    <w:p w14:paraId="1E2A831B"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(B) in subsection (c)(1)(A), by striking “the appropriate State boards and local boards (as such terms are defined in section 101 of the Workforce Investment Act of 1998 (29 U.S.C. 2801))” and inserting “the appropriate State boards and local boards (as such terms are defined in section 3 of the Workforce Innovation and Opportunity Act)”. </w:t>
      </w:r>
    </w:p>
    <w:p w14:paraId="5FF45263"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(4) Section 4110B of title 38 of the United States Code is amended by striking “enter into an agreement with the Secretary regarding the implementation of the Workforce Investment Act of 1998 that includes the description and information described in paragraphs (8) and (14) of section 112(b) of the Workforce Investment Act of 1998 (29 U.S.C. 2822(b))” and inserting “enter</w:t>
      </w:r>
      <w:r>
        <w:rPr>
          <w:rFonts w:eastAsiaTheme="minorEastAsia" w:cs="MKJJO B+ New Century Schlbk"/>
          <w:color w:val="000000"/>
          <w:sz w:val="24"/>
          <w:szCs w:val="24"/>
        </w:rPr>
        <w:t xml:space="preserve"> into an agreement with the Sec</w:t>
      </w:r>
      <w:r w:rsidRPr="00B66AD0">
        <w:rPr>
          <w:rFonts w:eastAsiaTheme="minorEastAsia" w:cs="MKJJO B+ New Century Schlbk"/>
          <w:color w:val="000000"/>
          <w:sz w:val="24"/>
          <w:szCs w:val="24"/>
        </w:rPr>
        <w:t xml:space="preserve">retary regarding the implementation of the Workforce Innovation and Opportunity Act that includes the descriptions described in sections 102(b)(2)(B)(ii) and 103(b)(3)(A) of the Workforce Innovation and Opportunity Act and a description of how the State board will carry out the activities described in section 101(d)(3)(F) of such Act”. </w:t>
      </w:r>
    </w:p>
    <w:p w14:paraId="3B0986EB"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(5) Section 4213(a)(4) of title 38 of the United States Code is amended by striking “Any employment or training program carried out under title I of the Workforce Investment Act of 1998 (29 U.S.C. 2801 et seq.)” and inserting “Any employment or training program carried out under title I of the Workforce Innovation and Opportunity Act”. (hh) TRADE ACT OF 1974.—The Trade Act of 1974 (19 U.S.C. 2101 et seq.) is amended as follows: </w:t>
      </w:r>
    </w:p>
    <w:p w14:paraId="7789AEDF"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(1) Section 221(a) of such Act (19 U.S.C. 2271) is amended— </w:t>
      </w:r>
    </w:p>
    <w:p w14:paraId="7806A87B"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(A) in paragraph (1)(C)— </w:t>
      </w:r>
    </w:p>
    <w:p w14:paraId="327A601C"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(i) by striking “, one-stop operators or one-stop partners (as defined in section 101 of the Workforce Investment Act of 1998 (29 U.S.C. 2801)) including State employment security agencies,” and inserting “, one-stop operators or one-stop partners (as defined in section 3 of the Workforce Innovation and Opportunity Act) including State employment security agencies,”; and </w:t>
      </w:r>
    </w:p>
    <w:p w14:paraId="1BC5DB87"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(ii) by striking “or the State dislocated worker unit established under title I of such Act,” and inserting “or a State dislocated worker unit,”; and </w:t>
      </w:r>
    </w:p>
    <w:p w14:paraId="10839D37"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(B) in subsection (a)(2)(A), by striking “rapid response activities and appropriate core and intensive services (as described in section 134 of the Workforce Investment Act of 1998 (29 U.S.C. 2864)) authorized under other Federal laws” and inserting “rapid response activities and appropriate career services (as described in section 134 of the Workforce Innovation and Opportunity Act) authorized under other Federal laws”. </w:t>
      </w:r>
    </w:p>
    <w:p w14:paraId="24331249"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(2) Section 222(d)(2)(A)(iv) of such Act (19 U.S.C. 2272(d)(2)(A)(iv)) is amended by striking “one-stop operators or one-stop partners (as defined in section 101 of the Workforce Investment Act of 1998 (29 U.S.C. 2801))” and inserting “one-stop operators or one-stop partners (as defined in section 3 of the Workforce Innovation and Opportunity Act)”. </w:t>
      </w:r>
    </w:p>
    <w:p w14:paraId="5651430D"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(3) Section 236(a)(5) of such Act (19 U.S.C. 2296(a)(5)) is amended— </w:t>
      </w:r>
    </w:p>
    <w:p w14:paraId="06861CF9"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(A) in subparagraph (B), by striking “any training program provided by a State pursuant to title I of the Workforce Investment Act of 1998” and inserting “any training program provided by a State pursuant to title I of the Workforce Innovation and Opportunity Act”; and </w:t>
      </w:r>
    </w:p>
    <w:p w14:paraId="6212285D"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(B) in the flush text following subparagraph (H), by striking “The Secretary may not limit approval of a training program under paragraph (1) to a program provided pursuant to title I of the Workforce Investment Act of 1998 (29 U.S.C. 2801 et seq.).” and inserting “The Secretary may not limit approval of a training program under para</w:t>
      </w:r>
      <w:r w:rsidRPr="00B66AD0">
        <w:rPr>
          <w:rFonts w:eastAsiaTheme="minorEastAsia" w:cs="MKJJO B+ New Century Schlbk"/>
          <w:color w:val="000000"/>
          <w:sz w:val="24"/>
          <w:szCs w:val="24"/>
        </w:rPr>
        <w:softHyphen/>
        <w:t xml:space="preserve">graph (1) to a program provided pursuant to title I of the Workforce Innovation and Opportunity Act.”. </w:t>
      </w:r>
    </w:p>
    <w:p w14:paraId="6DA3628E"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(4) Section 239 of such Act (19 U.S.C. 2311) is amended— </w:t>
      </w:r>
    </w:p>
    <w:p w14:paraId="3008DB92"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(A) in subsection (f), by striking “Any agreement entered into under this section shall provide for the coordination of the administration of the provisions for employment services, training, and supplemental assist</w:t>
      </w:r>
      <w:r w:rsidRPr="00B66AD0">
        <w:rPr>
          <w:rFonts w:eastAsiaTheme="minorEastAsia" w:cs="MKJJO B+ New Century Schlbk"/>
          <w:color w:val="000000"/>
          <w:sz w:val="24"/>
          <w:szCs w:val="24"/>
        </w:rPr>
        <w:softHyphen/>
        <w:t xml:space="preserve">ance under sections 235 and 236 of this Act and under title I of the Workforce Investment Act of 1998” and inserting “Any agreement entered into under this section shall provide for the coordination of the administration of the provisions for employment services, training, and supplemental assistance under sections 235 and 236 of this Act and under title I of the Workforce Innovation and Opportunity Act”; and </w:t>
      </w:r>
    </w:p>
    <w:p w14:paraId="5EDC3ECA"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(B) in subsection (h), by striking “the description and information described in paragraphs (8) and (14) of section 112(b) of the Workforce Investment Act of 1998 (29 U.S.C. 2822(b))” and inserting “the descriptions described in sec</w:t>
      </w:r>
      <w:r w:rsidRPr="00B66AD0">
        <w:rPr>
          <w:rFonts w:eastAsiaTheme="minorEastAsia" w:cs="MKJJO B+ New Century Schlbk"/>
          <w:color w:val="000000"/>
          <w:sz w:val="24"/>
          <w:szCs w:val="24"/>
        </w:rPr>
        <w:softHyphen/>
        <w:t xml:space="preserve">tions 102(b)(2)(B)(ii) and 103(b)(3)(A) of the Workforce Innovation and Opportunity Act, a description of how the State board will carry out the activities described in section 101(d)(3)(F) of such Act,”. </w:t>
      </w:r>
    </w:p>
    <w:p w14:paraId="4261A18D"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(ii) UNITED STATES HOUSING ACT OF 1937.—Section 23 of the United States Housing Act of 1937 (42 U.S.C. 1437u) is amended— </w:t>
      </w:r>
    </w:p>
    <w:p w14:paraId="367F73B7"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(1) in subsection (b)(2)(A), by striking “lack of supportive services accessible to eligible families, which shall include insufficient availability of resources for programs under title I of the Workforce Investment Act of 1998” and inserting “lack of supportive services accessible to eligible families, which shall include insufficient availability of resources for programs under title I of the Workforce Innovation and Opportunity Act”; </w:t>
      </w:r>
    </w:p>
    <w:p w14:paraId="528716FC"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(2) in subsection (f)(2), by striking “the local agencies (if any) responsible for carrying out programs under title I of the Workforce Investment Act of 1998 or the Job Opportunities and Basic Skills Training Program under part F of title IV of the Social Security Act,” and inserting “the local agencies (if any) responsible for carrying out programs under title I of the Workforce Innovation and Opportunity Act or the Job Opportunities and Basic Skills Training Program under part F of title IV of the Social Security Act,”; and </w:t>
      </w:r>
    </w:p>
    <w:p w14:paraId="2389A3C8"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(3) in subsection (g)— </w:t>
      </w:r>
    </w:p>
    <w:p w14:paraId="725CE826"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(A) in paragraph (2), by striking “any local agencies responsible for programs under title I of the Workforce Investment Act of 1998 or the Job Opportunities and Basic Skills Training Program under part F of title IV of the Social Security Act” and inserting “any local agencies responsible for programs under title I of the Workforce Innovation and Opportunity Act or the Job Opportunities and Basic Skills Training Program under part F of title IV of the Social Security Act”; and </w:t>
      </w:r>
    </w:p>
    <w:p w14:paraId="7142F85B"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(B) in paragraph (3)(H), by striking “programs under title I of the Workforce Investment Act of 1998 and any other relevant employment, child care, transportation, training, and education programs in the applicable area” and inserting “programs under title I of the Workforce Innovation and Opportunity Act and any other relevant employment, child care, transportation, training, and education programs in the applicable area”. </w:t>
      </w:r>
    </w:p>
    <w:p w14:paraId="313EB352"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(jj) VIOLENT CRIME CONTROL AND LAW ENFORCEMENT ACT OF 1994.—Section 31113(a)(4)(C) of the Violent Crime Control and Law Enforcement Act of 1994 (42 U.S.C. 13823(a)(4)(C)) is amended by striking “job training programs authorized under title I of the Workforce Investment Act of 1998 or the Family Support Act of 1988 (Public Law 100–485)” and inserting “job training programs authorized under title I of the Workforce Innovation and Oppor</w:t>
      </w:r>
      <w:r w:rsidRPr="00B66AD0">
        <w:rPr>
          <w:rFonts w:eastAsiaTheme="minorEastAsia" w:cs="MKJJO B+ New Century Schlbk"/>
          <w:color w:val="000000"/>
          <w:sz w:val="24"/>
          <w:szCs w:val="24"/>
        </w:rPr>
        <w:softHyphen/>
        <w:t>tunity Act or the Family Support Act of 1988 (Public Law 100</w:t>
      </w:r>
      <w:r>
        <w:rPr>
          <w:rFonts w:eastAsiaTheme="minorEastAsia" w:cs="MKJJO B+ New Century Schlbk"/>
          <w:color w:val="000000"/>
          <w:sz w:val="24"/>
          <w:szCs w:val="24"/>
        </w:rPr>
        <w:t>-</w:t>
      </w:r>
      <w:r w:rsidRPr="00B66AD0">
        <w:rPr>
          <w:rFonts w:eastAsiaTheme="minorEastAsia" w:cs="MKJJO B+ New Century Schlbk"/>
          <w:color w:val="000000"/>
          <w:sz w:val="24"/>
          <w:szCs w:val="24"/>
        </w:rPr>
        <w:t xml:space="preserve">485)”. </w:t>
      </w:r>
    </w:p>
    <w:p w14:paraId="4D7218CB" w14:textId="77777777" w:rsidR="00F57DFF"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(kk) WORKER ADJUSTMENT AND RETRAINING NOTIFICATION ACT.—Section 3(a)(2) of the Worker Adjustment and Retraining Notification Act (29 U.S.C. 2102(a)(2)) is amended by striking “the State or entity designated by the State to carry out rapid response activities under section 134(a)(2)(A) of the Workforce Investment Act of 1998,” and inserting “the State or entity designated by the State to carry out rapid response activities under section 134(a)(2)(A) of the Workforce Innovation and Opportunity Act,”</w:t>
      </w:r>
      <w:r>
        <w:rPr>
          <w:rFonts w:eastAsiaTheme="minorEastAsia" w:cs="MKJJO B+ New Century Schlbk"/>
          <w:color w:val="000000"/>
          <w:sz w:val="24"/>
          <w:szCs w:val="24"/>
        </w:rPr>
        <w:t>.</w:t>
      </w:r>
    </w:p>
    <w:p w14:paraId="2D2E12F1"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p>
    <w:p w14:paraId="5B99704E" w14:textId="77777777" w:rsidR="00F57DFF" w:rsidRPr="00B66AD0" w:rsidRDefault="00F57DFF" w:rsidP="00F57DFF">
      <w:pPr>
        <w:widowControl w:val="0"/>
        <w:autoSpaceDE w:val="0"/>
        <w:autoSpaceDN w:val="0"/>
        <w:adjustRightInd w:val="0"/>
        <w:spacing w:after="0" w:line="240" w:lineRule="auto"/>
        <w:rPr>
          <w:rFonts w:eastAsiaTheme="minorEastAsia" w:cs="MKJJP D+ New Century Schlbk"/>
          <w:color w:val="000000"/>
          <w:sz w:val="24"/>
          <w:szCs w:val="24"/>
        </w:rPr>
      </w:pPr>
      <w:r w:rsidRPr="00B66AD0">
        <w:rPr>
          <w:rFonts w:eastAsiaTheme="minorEastAsia" w:cs="MKJJP D+ New Century Schlbk"/>
          <w:b/>
          <w:bCs/>
          <w:color w:val="000000"/>
          <w:sz w:val="24"/>
          <w:szCs w:val="24"/>
        </w:rPr>
        <w:t xml:space="preserve">SEC. 513. REFERENCES. </w:t>
      </w:r>
    </w:p>
    <w:p w14:paraId="2876487D" w14:textId="77777777" w:rsidR="00F57DFF"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p>
    <w:p w14:paraId="5CC7A951"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(a) WORKFORCE INVESTMENT ACT OF 1998 REFERENCES.— Except as otherwise specified, a reference in a Federal law to a provision of the Workforce Investment Act of 1998 (29 U.S.C. 2801 et seq.) shall be deemed to refer to the corresponding provision of this Act. </w:t>
      </w:r>
    </w:p>
    <w:p w14:paraId="72B77452"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(b) WAGNER-PEYSER ACT REFERENCES.—Except as otherwise specified, a reference in a Federal law to a provision of the Wagner-Peyser Act (29 U.S.C. 49 et seq.) shall be deemed to refer to the corresponding provision of such Act, as amended by this Act. </w:t>
      </w:r>
    </w:p>
    <w:p w14:paraId="02F65D36" w14:textId="77777777" w:rsidR="00F57DFF" w:rsidRPr="00B66AD0" w:rsidRDefault="00F57DFF" w:rsidP="00F57DFF">
      <w:pPr>
        <w:widowControl w:val="0"/>
        <w:autoSpaceDE w:val="0"/>
        <w:autoSpaceDN w:val="0"/>
        <w:adjustRightInd w:val="0"/>
        <w:spacing w:after="0" w:line="240" w:lineRule="auto"/>
        <w:rPr>
          <w:rFonts w:eastAsiaTheme="minorEastAsia" w:cs="MKJJO B+ New Century Schlbk"/>
          <w:color w:val="000000"/>
          <w:sz w:val="24"/>
          <w:szCs w:val="24"/>
        </w:rPr>
      </w:pPr>
      <w:r w:rsidRPr="00B66AD0">
        <w:rPr>
          <w:rFonts w:eastAsiaTheme="minorEastAsia" w:cs="MKJJO B+ New Century Schlbk"/>
          <w:color w:val="000000"/>
          <w:sz w:val="24"/>
          <w:szCs w:val="24"/>
        </w:rPr>
        <w:t xml:space="preserve">(c) DISABILITY-RELATED REFERENCES.—Except as otherwise specified, a reference in a Federal law to a provision of the Rehabilitation Act of 1973 (29 U.S.C. 701 et seq.) shall be deemed to refer to the corresponding provision of such Act, as amended by this Act. </w:t>
      </w:r>
    </w:p>
    <w:p w14:paraId="406297FD" w14:textId="77777777" w:rsidR="0072100B" w:rsidRDefault="0072100B"/>
    <w:sectPr w:rsidR="0072100B" w:rsidSect="001D3E71">
      <w:footerReference w:type="default" r:id="rId6"/>
      <w:pgSz w:w="12240" w:h="15840" w:code="1"/>
      <w:pgMar w:top="1440" w:right="1440" w:bottom="864"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A74C2" w14:textId="77777777" w:rsidR="00382ACF" w:rsidRDefault="00382ACF" w:rsidP="00F57DFF">
      <w:pPr>
        <w:spacing w:after="0" w:line="240" w:lineRule="auto"/>
      </w:pPr>
      <w:r>
        <w:separator/>
      </w:r>
    </w:p>
  </w:endnote>
  <w:endnote w:type="continuationSeparator" w:id="0">
    <w:p w14:paraId="6017EB6F" w14:textId="77777777" w:rsidR="00382ACF" w:rsidRDefault="00382ACF" w:rsidP="00F57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KJJP D+ New Century Schlbk">
    <w:altName w:val="Century Schoolbook"/>
    <w:panose1 w:val="00000000000000000000"/>
    <w:charset w:val="00"/>
    <w:family w:val="roman"/>
    <w:notTrueType/>
    <w:pitch w:val="default"/>
    <w:sig w:usb0="00000003" w:usb1="00000000" w:usb2="00000000" w:usb3="00000000" w:csb0="00000001" w:csb1="00000000"/>
  </w:font>
  <w:font w:name="MKJJO B+ New Century Schlbk">
    <w:altName w:val="Century 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2818511"/>
      <w:docPartObj>
        <w:docPartGallery w:val="Page Numbers (Bottom of Page)"/>
        <w:docPartUnique/>
      </w:docPartObj>
    </w:sdtPr>
    <w:sdtEndPr>
      <w:rPr>
        <w:noProof/>
      </w:rPr>
    </w:sdtEndPr>
    <w:sdtContent>
      <w:p w14:paraId="46EA7B3F" w14:textId="77777777" w:rsidR="00C53503" w:rsidRDefault="00C53503" w:rsidP="00F57DFF">
        <w:pPr>
          <w:pStyle w:val="Footer"/>
          <w:jc w:val="center"/>
        </w:pPr>
        <w:r>
          <w:fldChar w:fldCharType="begin"/>
        </w:r>
        <w:r>
          <w:instrText xml:space="preserve"> PAGE   \* MERGEFORMAT </w:instrText>
        </w:r>
        <w:r>
          <w:fldChar w:fldCharType="separate"/>
        </w:r>
        <w:r w:rsidR="0016666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DA7AC" w14:textId="77777777" w:rsidR="00382ACF" w:rsidRDefault="00382ACF" w:rsidP="00F57DFF">
      <w:pPr>
        <w:spacing w:after="0" w:line="240" w:lineRule="auto"/>
      </w:pPr>
      <w:r>
        <w:separator/>
      </w:r>
    </w:p>
  </w:footnote>
  <w:footnote w:type="continuationSeparator" w:id="0">
    <w:p w14:paraId="7A87A2E8" w14:textId="77777777" w:rsidR="00382ACF" w:rsidRDefault="00382ACF" w:rsidP="00F57D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FF"/>
    <w:rsid w:val="0016666F"/>
    <w:rsid w:val="001D3E71"/>
    <w:rsid w:val="00321C1E"/>
    <w:rsid w:val="00382ACF"/>
    <w:rsid w:val="0072100B"/>
    <w:rsid w:val="00C53503"/>
    <w:rsid w:val="00D97126"/>
    <w:rsid w:val="00F57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69D2"/>
  <w15:docId w15:val="{6E57C092-07DC-4E7D-9D3D-A87DD49D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D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D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DFF"/>
  </w:style>
  <w:style w:type="paragraph" w:styleId="Footer">
    <w:name w:val="footer"/>
    <w:basedOn w:val="Normal"/>
    <w:link w:val="FooterChar"/>
    <w:uiPriority w:val="99"/>
    <w:unhideWhenUsed/>
    <w:rsid w:val="00F57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9891</Words>
  <Characters>56382</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Jeff Pach</cp:lastModifiedBy>
  <cp:revision>2</cp:revision>
  <dcterms:created xsi:type="dcterms:W3CDTF">2019-05-14T17:32:00Z</dcterms:created>
  <dcterms:modified xsi:type="dcterms:W3CDTF">2019-05-14T17:32:00Z</dcterms:modified>
</cp:coreProperties>
</file>